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A2D" w:rsidRPr="00F17A2D" w:rsidRDefault="00F17A2D" w:rsidP="00F17A2D">
      <w:pPr>
        <w:shd w:val="clear" w:color="auto" w:fill="F8F8F8"/>
        <w:spacing w:after="150" w:line="540" w:lineRule="atLeast"/>
        <w:outlineLvl w:val="1"/>
        <w:rPr>
          <w:rFonts w:ascii="Arial" w:eastAsia="Times New Roman" w:hAnsi="Arial" w:cs="Arial"/>
          <w:color w:val="333333"/>
          <w:sz w:val="42"/>
          <w:szCs w:val="42"/>
          <w:lang w:eastAsia="tr-TR"/>
        </w:rPr>
      </w:pPr>
      <w:proofErr w:type="spellStart"/>
      <w:r w:rsidRPr="00F17A2D">
        <w:rPr>
          <w:rFonts w:ascii="Arial" w:eastAsia="Times New Roman" w:hAnsi="Arial" w:cs="Arial"/>
          <w:color w:val="333333"/>
          <w:sz w:val="42"/>
          <w:szCs w:val="42"/>
          <w:lang w:eastAsia="tr-TR"/>
        </w:rPr>
        <w:t>Biontech</w:t>
      </w:r>
      <w:proofErr w:type="spellEnd"/>
      <w:r w:rsidRPr="00F17A2D">
        <w:rPr>
          <w:rFonts w:ascii="Arial" w:eastAsia="Times New Roman" w:hAnsi="Arial" w:cs="Arial"/>
          <w:color w:val="333333"/>
          <w:sz w:val="42"/>
          <w:szCs w:val="42"/>
          <w:lang w:eastAsia="tr-TR"/>
        </w:rPr>
        <w:t xml:space="preserve"> Aşısı Etkinliği</w:t>
      </w:r>
    </w:p>
    <w:p w:rsidR="00F17A2D" w:rsidRPr="00F17A2D" w:rsidRDefault="00F17A2D" w:rsidP="00F17A2D">
      <w:pPr>
        <w:shd w:val="clear" w:color="auto" w:fill="F8F8F8"/>
        <w:spacing w:after="300" w:line="240" w:lineRule="auto"/>
        <w:rPr>
          <w:rFonts w:ascii="Arial" w:eastAsia="Times New Roman" w:hAnsi="Arial" w:cs="Arial"/>
          <w:color w:val="333333"/>
          <w:sz w:val="24"/>
          <w:szCs w:val="24"/>
          <w:lang w:eastAsia="tr-TR"/>
        </w:rPr>
      </w:pPr>
      <w:hyperlink r:id="rId4" w:history="1">
        <w:proofErr w:type="spellStart"/>
        <w:r w:rsidRPr="00F17A2D">
          <w:rPr>
            <w:rFonts w:ascii="Arial" w:eastAsia="Times New Roman" w:hAnsi="Arial" w:cs="Arial"/>
            <w:color w:val="337AB7"/>
            <w:sz w:val="24"/>
            <w:szCs w:val="24"/>
            <w:lang w:eastAsia="tr-TR"/>
          </w:rPr>
          <w:t>Biontech</w:t>
        </w:r>
        <w:proofErr w:type="spellEnd"/>
        <w:r w:rsidRPr="00F17A2D">
          <w:rPr>
            <w:rFonts w:ascii="Arial" w:eastAsia="Times New Roman" w:hAnsi="Arial" w:cs="Arial"/>
            <w:color w:val="337AB7"/>
            <w:sz w:val="24"/>
            <w:szCs w:val="24"/>
            <w:lang w:eastAsia="tr-TR"/>
          </w:rPr>
          <w:t xml:space="preserve"> aşısı</w:t>
        </w:r>
      </w:hyperlink>
      <w:r w:rsidRPr="00F17A2D">
        <w:rPr>
          <w:rFonts w:ascii="Arial" w:eastAsia="Times New Roman" w:hAnsi="Arial" w:cs="Arial"/>
          <w:color w:val="333333"/>
          <w:sz w:val="24"/>
          <w:szCs w:val="24"/>
          <w:lang w:eastAsia="tr-TR"/>
        </w:rPr>
        <w:t xml:space="preserve"> iki doz olmayı gerektirir ve tam etki için ideal olarak 21 gün arayla iki doz olunur. </w:t>
      </w:r>
      <w:proofErr w:type="spellStart"/>
      <w:r w:rsidRPr="00F17A2D">
        <w:rPr>
          <w:rFonts w:ascii="Arial" w:eastAsia="Times New Roman" w:hAnsi="Arial" w:cs="Arial"/>
          <w:color w:val="333333"/>
          <w:sz w:val="24"/>
          <w:szCs w:val="24"/>
          <w:lang w:eastAsia="tr-TR"/>
        </w:rPr>
        <w:t>Lancet'te</w:t>
      </w:r>
      <w:proofErr w:type="spellEnd"/>
      <w:r w:rsidRPr="00F17A2D">
        <w:rPr>
          <w:rFonts w:ascii="Arial" w:eastAsia="Times New Roman" w:hAnsi="Arial" w:cs="Arial"/>
          <w:color w:val="333333"/>
          <w:sz w:val="24"/>
          <w:szCs w:val="24"/>
          <w:lang w:eastAsia="tr-TR"/>
        </w:rPr>
        <w:t xml:space="preserve"> yayınlanan 2021 tarihli bir araştırmaya göre, aşının tek bir dozdan sonra %85'e kadar yüksek bir etkinlik oranına sahip olduğu belirtilmektedir. İngiltere Halk Sağlığı (PHE), daha önce New </w:t>
      </w:r>
      <w:proofErr w:type="spellStart"/>
      <w:r w:rsidRPr="00F17A2D">
        <w:rPr>
          <w:rFonts w:ascii="Arial" w:eastAsia="Times New Roman" w:hAnsi="Arial" w:cs="Arial"/>
          <w:color w:val="333333"/>
          <w:sz w:val="24"/>
          <w:szCs w:val="24"/>
          <w:lang w:eastAsia="tr-TR"/>
        </w:rPr>
        <w:t>England</w:t>
      </w:r>
      <w:proofErr w:type="spellEnd"/>
      <w:r w:rsidRPr="00F17A2D">
        <w:rPr>
          <w:rFonts w:ascii="Arial" w:eastAsia="Times New Roman" w:hAnsi="Arial" w:cs="Arial"/>
          <w:color w:val="333333"/>
          <w:sz w:val="24"/>
          <w:szCs w:val="24"/>
          <w:lang w:eastAsia="tr-TR"/>
        </w:rPr>
        <w:t xml:space="preserve"> Tıp Dergisi'nde </w:t>
      </w:r>
      <w:proofErr w:type="spellStart"/>
      <w:r w:rsidRPr="00F17A2D">
        <w:rPr>
          <w:rFonts w:ascii="Arial" w:eastAsia="Times New Roman" w:hAnsi="Arial" w:cs="Arial"/>
          <w:color w:val="333333"/>
          <w:sz w:val="24"/>
          <w:szCs w:val="24"/>
          <w:lang w:eastAsia="tr-TR"/>
        </w:rPr>
        <w:t>Biontech</w:t>
      </w:r>
      <w:proofErr w:type="spellEnd"/>
      <w:r w:rsidRPr="00F17A2D">
        <w:rPr>
          <w:rFonts w:ascii="Arial" w:eastAsia="Times New Roman" w:hAnsi="Arial" w:cs="Arial"/>
          <w:color w:val="333333"/>
          <w:sz w:val="24"/>
          <w:szCs w:val="24"/>
          <w:lang w:eastAsia="tr-TR"/>
        </w:rPr>
        <w:t xml:space="preserve"> aşısının etkinliği üzerine yayınlanmış bir çalışmayı yeniden analiz etmiştir. Bu analize göre, birinci dozdan sonra 15 ila 21. günler için ve 21. günde ikinci dozdan önce yüzde 89 etkinlik oranına sahip olduğunu belirlemiştir. İkinci dozu almanın sonunda </w:t>
      </w:r>
      <w:proofErr w:type="spellStart"/>
      <w:r w:rsidRPr="00F17A2D">
        <w:rPr>
          <w:rFonts w:ascii="Arial" w:eastAsia="Times New Roman" w:hAnsi="Arial" w:cs="Arial"/>
          <w:color w:val="333333"/>
          <w:sz w:val="24"/>
          <w:szCs w:val="24"/>
          <w:lang w:eastAsia="tr-TR"/>
        </w:rPr>
        <w:t>Biontech</w:t>
      </w:r>
      <w:proofErr w:type="spellEnd"/>
      <w:r w:rsidRPr="00F17A2D">
        <w:rPr>
          <w:rFonts w:ascii="Arial" w:eastAsia="Times New Roman" w:hAnsi="Arial" w:cs="Arial"/>
          <w:color w:val="333333"/>
          <w:sz w:val="24"/>
          <w:szCs w:val="24"/>
          <w:lang w:eastAsia="tr-TR"/>
        </w:rPr>
        <w:t xml:space="preserve"> aşısı koruyuculuğu yüzde 95.3 olarak açıklanmıştır.</w:t>
      </w:r>
    </w:p>
    <w:p w:rsidR="00F17A2D" w:rsidRPr="00F17A2D" w:rsidRDefault="00F17A2D" w:rsidP="00F17A2D">
      <w:pPr>
        <w:shd w:val="clear" w:color="auto" w:fill="F8F8F8"/>
        <w:spacing w:after="300" w:line="240" w:lineRule="auto"/>
        <w:rPr>
          <w:rFonts w:ascii="Arial" w:eastAsia="Times New Roman" w:hAnsi="Arial" w:cs="Arial"/>
          <w:color w:val="333333"/>
          <w:sz w:val="24"/>
          <w:szCs w:val="24"/>
          <w:lang w:eastAsia="tr-TR"/>
        </w:rPr>
      </w:pPr>
      <w:r w:rsidRPr="00F17A2D">
        <w:rPr>
          <w:rFonts w:ascii="Arial" w:eastAsia="Times New Roman" w:hAnsi="Arial" w:cs="Arial"/>
          <w:color w:val="333333"/>
          <w:sz w:val="24"/>
          <w:szCs w:val="24"/>
          <w:lang w:eastAsia="tr-TR"/>
        </w:rPr>
        <w:t xml:space="preserve">Aşı etkinliği, belirli bir </w:t>
      </w:r>
      <w:proofErr w:type="gramStart"/>
      <w:r w:rsidRPr="00F17A2D">
        <w:rPr>
          <w:rFonts w:ascii="Arial" w:eastAsia="Times New Roman" w:hAnsi="Arial" w:cs="Arial"/>
          <w:color w:val="333333"/>
          <w:sz w:val="24"/>
          <w:szCs w:val="24"/>
          <w:lang w:eastAsia="tr-TR"/>
        </w:rPr>
        <w:t>popülasyonda</w:t>
      </w:r>
      <w:proofErr w:type="gramEnd"/>
      <w:r w:rsidRPr="00F17A2D">
        <w:rPr>
          <w:rFonts w:ascii="Arial" w:eastAsia="Times New Roman" w:hAnsi="Arial" w:cs="Arial"/>
          <w:color w:val="333333"/>
          <w:sz w:val="24"/>
          <w:szCs w:val="24"/>
          <w:lang w:eastAsia="tr-TR"/>
        </w:rPr>
        <w:t xml:space="preserve">, kontrollü bir ortamda klinik bir deneyde, bir aşının ne kadar iyi çalıştığını ölçmeye verilen addır. Gerçek dünyadaki etkinlik çeşitli nedenlerle daha düşük olabilir. Ancak bu aşının yansıması olarak kabul edilmez. </w:t>
      </w:r>
      <w:proofErr w:type="spellStart"/>
      <w:r w:rsidRPr="00F17A2D">
        <w:rPr>
          <w:rFonts w:ascii="Arial" w:eastAsia="Times New Roman" w:hAnsi="Arial" w:cs="Arial"/>
          <w:color w:val="333333"/>
          <w:sz w:val="24"/>
          <w:szCs w:val="24"/>
          <w:lang w:eastAsia="tr-TR"/>
        </w:rPr>
        <w:t>Biontech</w:t>
      </w:r>
      <w:proofErr w:type="spellEnd"/>
      <w:r w:rsidRPr="00F17A2D">
        <w:rPr>
          <w:rFonts w:ascii="Arial" w:eastAsia="Times New Roman" w:hAnsi="Arial" w:cs="Arial"/>
          <w:color w:val="333333"/>
          <w:sz w:val="24"/>
          <w:szCs w:val="24"/>
          <w:lang w:eastAsia="tr-TR"/>
        </w:rPr>
        <w:t xml:space="preserve"> aşısının, "gerçek dünya" ortamında </w:t>
      </w:r>
      <w:proofErr w:type="spellStart"/>
      <w:r w:rsidRPr="00F17A2D">
        <w:rPr>
          <w:rFonts w:ascii="Arial" w:eastAsia="Times New Roman" w:hAnsi="Arial" w:cs="Arial"/>
          <w:color w:val="333333"/>
          <w:sz w:val="24"/>
          <w:szCs w:val="24"/>
          <w:lang w:eastAsia="tr-TR"/>
        </w:rPr>
        <w:t>asemptomatik</w:t>
      </w:r>
      <w:proofErr w:type="spellEnd"/>
      <w:r w:rsidRPr="00F17A2D">
        <w:rPr>
          <w:rFonts w:ascii="Arial" w:eastAsia="Times New Roman" w:hAnsi="Arial" w:cs="Arial"/>
          <w:color w:val="333333"/>
          <w:sz w:val="24"/>
          <w:szCs w:val="24"/>
          <w:lang w:eastAsia="tr-TR"/>
        </w:rPr>
        <w:t xml:space="preserve"> olanlar da </w:t>
      </w:r>
      <w:proofErr w:type="gramStart"/>
      <w:r w:rsidRPr="00F17A2D">
        <w:rPr>
          <w:rFonts w:ascii="Arial" w:eastAsia="Times New Roman" w:hAnsi="Arial" w:cs="Arial"/>
          <w:color w:val="333333"/>
          <w:sz w:val="24"/>
          <w:szCs w:val="24"/>
          <w:lang w:eastAsia="tr-TR"/>
        </w:rPr>
        <w:t>dahil</w:t>
      </w:r>
      <w:proofErr w:type="gramEnd"/>
      <w:r w:rsidRPr="00F17A2D">
        <w:rPr>
          <w:rFonts w:ascii="Arial" w:eastAsia="Times New Roman" w:hAnsi="Arial" w:cs="Arial"/>
          <w:color w:val="333333"/>
          <w:sz w:val="24"/>
          <w:szCs w:val="24"/>
          <w:lang w:eastAsia="tr-TR"/>
        </w:rPr>
        <w:t xml:space="preserve"> olmak üzere, </w:t>
      </w:r>
      <w:proofErr w:type="spellStart"/>
      <w:r w:rsidRPr="00F17A2D">
        <w:rPr>
          <w:rFonts w:ascii="Arial" w:eastAsia="Times New Roman" w:hAnsi="Arial" w:cs="Arial"/>
          <w:color w:val="333333"/>
          <w:sz w:val="24"/>
          <w:szCs w:val="24"/>
          <w:lang w:eastAsia="tr-TR"/>
        </w:rPr>
        <w:t>bulaşları</w:t>
      </w:r>
      <w:proofErr w:type="spellEnd"/>
      <w:r w:rsidRPr="00F17A2D">
        <w:rPr>
          <w:rFonts w:ascii="Arial" w:eastAsia="Times New Roman" w:hAnsi="Arial" w:cs="Arial"/>
          <w:color w:val="333333"/>
          <w:sz w:val="24"/>
          <w:szCs w:val="24"/>
          <w:lang w:eastAsia="tr-TR"/>
        </w:rPr>
        <w:t xml:space="preserve"> yaklaşık %90 oranında azalttığı bulunmuştur. Klinik deneyler, yalnızca belirli bir zamanda virüste neler olduğunu inceler. Ancak aşı genel nüfusa verildiğinde, virüsün yaygınlığı değişmiş olabilir veya yeni varyantlar çıkabilir. Bu, gerçek dünyadaki etkinliğinin, klinik deney sonuçlarından farklı olmasının bir nedenidir.</w:t>
      </w:r>
    </w:p>
    <w:p w:rsidR="00F17A2D" w:rsidRPr="00F17A2D" w:rsidRDefault="00F17A2D" w:rsidP="00F17A2D">
      <w:pPr>
        <w:shd w:val="clear" w:color="auto" w:fill="F8F8F8"/>
        <w:spacing w:after="300" w:line="240" w:lineRule="auto"/>
        <w:rPr>
          <w:rFonts w:ascii="Arial" w:eastAsia="Times New Roman" w:hAnsi="Arial" w:cs="Arial"/>
          <w:color w:val="333333"/>
          <w:sz w:val="24"/>
          <w:szCs w:val="24"/>
          <w:lang w:eastAsia="tr-TR"/>
        </w:rPr>
      </w:pPr>
      <w:r w:rsidRPr="00F17A2D">
        <w:rPr>
          <w:rFonts w:ascii="Arial" w:eastAsia="Times New Roman" w:hAnsi="Arial" w:cs="Arial"/>
          <w:color w:val="333333"/>
          <w:sz w:val="24"/>
          <w:szCs w:val="24"/>
          <w:lang w:eastAsia="tr-TR"/>
        </w:rPr>
        <w:t xml:space="preserve">Mevcut aşıların hiçbiri bulaşmanın önüne tamamen geçemez. Bu nedenle ellerinizi yıkamayı, maske takmayı ve sosyal mesafeyi korumayı ihmal etmemeniz gerekir. Hiçbir aşı için %100 etkinlik söz konusu değildir. Bu, aşılanmış kişilerde hala COVID-19 </w:t>
      </w:r>
      <w:proofErr w:type="spellStart"/>
      <w:r w:rsidRPr="00F17A2D">
        <w:rPr>
          <w:rFonts w:ascii="Arial" w:eastAsia="Times New Roman" w:hAnsi="Arial" w:cs="Arial"/>
          <w:color w:val="333333"/>
          <w:sz w:val="24"/>
          <w:szCs w:val="24"/>
          <w:lang w:eastAsia="tr-TR"/>
        </w:rPr>
        <w:t>bulaşlarının</w:t>
      </w:r>
      <w:proofErr w:type="spellEnd"/>
      <w:r w:rsidRPr="00F17A2D">
        <w:rPr>
          <w:rFonts w:ascii="Arial" w:eastAsia="Times New Roman" w:hAnsi="Arial" w:cs="Arial"/>
          <w:color w:val="333333"/>
          <w:sz w:val="24"/>
          <w:szCs w:val="24"/>
          <w:lang w:eastAsia="tr-TR"/>
        </w:rPr>
        <w:t xml:space="preserve"> olabileceği anlamına gelir. Varyantlarla ilgili olarak da, </w:t>
      </w:r>
      <w:proofErr w:type="spellStart"/>
      <w:r w:rsidRPr="00F17A2D">
        <w:rPr>
          <w:rFonts w:ascii="Arial" w:eastAsia="Times New Roman" w:hAnsi="Arial" w:cs="Arial"/>
          <w:color w:val="333333"/>
          <w:sz w:val="24"/>
          <w:szCs w:val="24"/>
          <w:lang w:eastAsia="tr-TR"/>
        </w:rPr>
        <w:t>Biontech</w:t>
      </w:r>
      <w:proofErr w:type="spellEnd"/>
      <w:r w:rsidRPr="00F17A2D">
        <w:rPr>
          <w:rFonts w:ascii="Arial" w:eastAsia="Times New Roman" w:hAnsi="Arial" w:cs="Arial"/>
          <w:color w:val="333333"/>
          <w:sz w:val="24"/>
          <w:szCs w:val="24"/>
          <w:lang w:eastAsia="tr-TR"/>
        </w:rPr>
        <w:t xml:space="preserve"> aşısının </w:t>
      </w:r>
      <w:proofErr w:type="spellStart"/>
      <w:r w:rsidRPr="00F17A2D">
        <w:rPr>
          <w:rFonts w:ascii="Arial" w:eastAsia="Times New Roman" w:hAnsi="Arial" w:cs="Arial"/>
          <w:color w:val="333333"/>
          <w:sz w:val="24"/>
          <w:szCs w:val="24"/>
          <w:lang w:eastAsia="tr-TR"/>
        </w:rPr>
        <w:t>bulaşı</w:t>
      </w:r>
      <w:proofErr w:type="spellEnd"/>
      <w:r w:rsidRPr="00F17A2D">
        <w:rPr>
          <w:rFonts w:ascii="Arial" w:eastAsia="Times New Roman" w:hAnsi="Arial" w:cs="Arial"/>
          <w:color w:val="333333"/>
          <w:sz w:val="24"/>
          <w:szCs w:val="24"/>
          <w:lang w:eastAsia="tr-TR"/>
        </w:rPr>
        <w:t xml:space="preserve"> ve ciddi hastalık oranını önemli ölçüde azalttığı saptanmıştır.</w:t>
      </w:r>
    </w:p>
    <w:p w:rsidR="00F17A2D" w:rsidRPr="00F17A2D" w:rsidRDefault="00F17A2D" w:rsidP="00F17A2D">
      <w:pPr>
        <w:shd w:val="clear" w:color="auto" w:fill="F8F8F8"/>
        <w:spacing w:after="300" w:line="240" w:lineRule="auto"/>
        <w:rPr>
          <w:rFonts w:ascii="Arial" w:eastAsia="Times New Roman" w:hAnsi="Arial" w:cs="Arial"/>
          <w:color w:val="333333"/>
          <w:sz w:val="24"/>
          <w:szCs w:val="24"/>
          <w:lang w:eastAsia="tr-TR"/>
        </w:rPr>
      </w:pPr>
      <w:r w:rsidRPr="00F17A2D">
        <w:rPr>
          <w:rFonts w:ascii="Arial" w:eastAsia="Times New Roman" w:hAnsi="Arial" w:cs="Arial"/>
          <w:color w:val="333333"/>
          <w:sz w:val="24"/>
          <w:szCs w:val="24"/>
          <w:lang w:eastAsia="tr-TR"/>
        </w:rPr>
        <w:t xml:space="preserve">Araştırmalar, </w:t>
      </w:r>
      <w:proofErr w:type="spellStart"/>
      <w:r w:rsidRPr="00F17A2D">
        <w:rPr>
          <w:rFonts w:ascii="Arial" w:eastAsia="Times New Roman" w:hAnsi="Arial" w:cs="Arial"/>
          <w:color w:val="333333"/>
          <w:sz w:val="24"/>
          <w:szCs w:val="24"/>
          <w:lang w:eastAsia="tr-TR"/>
        </w:rPr>
        <w:t>Biontech</w:t>
      </w:r>
      <w:proofErr w:type="spellEnd"/>
      <w:r w:rsidRPr="00F17A2D">
        <w:rPr>
          <w:rFonts w:ascii="Arial" w:eastAsia="Times New Roman" w:hAnsi="Arial" w:cs="Arial"/>
          <w:color w:val="333333"/>
          <w:sz w:val="24"/>
          <w:szCs w:val="24"/>
          <w:lang w:eastAsia="tr-TR"/>
        </w:rPr>
        <w:t xml:space="preserve"> aşısı ile tam olarak aşılanmış bireylerin, Birleşik </w:t>
      </w:r>
      <w:proofErr w:type="spellStart"/>
      <w:r w:rsidRPr="00F17A2D">
        <w:rPr>
          <w:rFonts w:ascii="Arial" w:eastAsia="Times New Roman" w:hAnsi="Arial" w:cs="Arial"/>
          <w:color w:val="333333"/>
          <w:sz w:val="24"/>
          <w:szCs w:val="24"/>
          <w:lang w:eastAsia="tr-TR"/>
        </w:rPr>
        <w:t>Krallık'ta</w:t>
      </w:r>
      <w:proofErr w:type="spellEnd"/>
      <w:r w:rsidRPr="00F17A2D">
        <w:rPr>
          <w:rFonts w:ascii="Arial" w:eastAsia="Times New Roman" w:hAnsi="Arial" w:cs="Arial"/>
          <w:color w:val="333333"/>
          <w:sz w:val="24"/>
          <w:szCs w:val="24"/>
          <w:lang w:eastAsia="tr-TR"/>
        </w:rPr>
        <w:t xml:space="preserve"> ilk keşfedilen varyanttan gelişen COVID-19 </w:t>
      </w:r>
      <w:proofErr w:type="gramStart"/>
      <w:r w:rsidRPr="00F17A2D">
        <w:rPr>
          <w:rFonts w:ascii="Arial" w:eastAsia="Times New Roman" w:hAnsi="Arial" w:cs="Arial"/>
          <w:color w:val="333333"/>
          <w:sz w:val="24"/>
          <w:szCs w:val="24"/>
          <w:lang w:eastAsia="tr-TR"/>
        </w:rPr>
        <w:t>enfeksiyonu</w:t>
      </w:r>
      <w:proofErr w:type="gramEnd"/>
      <w:r w:rsidRPr="00F17A2D">
        <w:rPr>
          <w:rFonts w:ascii="Arial" w:eastAsia="Times New Roman" w:hAnsi="Arial" w:cs="Arial"/>
          <w:color w:val="333333"/>
          <w:sz w:val="24"/>
          <w:szCs w:val="24"/>
          <w:lang w:eastAsia="tr-TR"/>
        </w:rPr>
        <w:t xml:space="preserve"> olasılığının %90 daha az olduğunu göstermiştir. Eğer bulaş gerçekleştiyse de, neredeyse hiç ciddi vaka gözlenmemiştir. Bu da, </w:t>
      </w:r>
      <w:proofErr w:type="spellStart"/>
      <w:r w:rsidRPr="00F17A2D">
        <w:rPr>
          <w:rFonts w:ascii="Arial" w:eastAsia="Times New Roman" w:hAnsi="Arial" w:cs="Arial"/>
          <w:color w:val="333333"/>
          <w:sz w:val="24"/>
          <w:szCs w:val="24"/>
          <w:lang w:eastAsia="tr-TR"/>
        </w:rPr>
        <w:t>Biontech’in</w:t>
      </w:r>
      <w:proofErr w:type="spellEnd"/>
      <w:r w:rsidRPr="00F17A2D">
        <w:rPr>
          <w:rFonts w:ascii="Arial" w:eastAsia="Times New Roman" w:hAnsi="Arial" w:cs="Arial"/>
          <w:color w:val="333333"/>
          <w:sz w:val="24"/>
          <w:szCs w:val="24"/>
          <w:lang w:eastAsia="tr-TR"/>
        </w:rPr>
        <w:t xml:space="preserve"> varyantlara karşı etkinliği için umut verici bir haberdir.</w:t>
      </w:r>
    </w:p>
    <w:p w:rsidR="00F17A2D" w:rsidRPr="00F17A2D" w:rsidRDefault="00F17A2D" w:rsidP="00F17A2D">
      <w:pPr>
        <w:shd w:val="clear" w:color="auto" w:fill="F8F8F8"/>
        <w:spacing w:after="150" w:line="540" w:lineRule="atLeast"/>
        <w:outlineLvl w:val="1"/>
        <w:rPr>
          <w:rFonts w:ascii="Arial" w:eastAsia="Times New Roman" w:hAnsi="Arial" w:cs="Arial"/>
          <w:color w:val="333333"/>
          <w:sz w:val="42"/>
          <w:szCs w:val="42"/>
          <w:lang w:eastAsia="tr-TR"/>
        </w:rPr>
      </w:pPr>
      <w:bookmarkStart w:id="0" w:name="2"/>
      <w:bookmarkEnd w:id="0"/>
      <w:proofErr w:type="spellStart"/>
      <w:r w:rsidRPr="00F17A2D">
        <w:rPr>
          <w:rFonts w:ascii="Arial" w:eastAsia="Times New Roman" w:hAnsi="Arial" w:cs="Arial"/>
          <w:color w:val="333333"/>
          <w:sz w:val="42"/>
          <w:szCs w:val="42"/>
          <w:lang w:eastAsia="tr-TR"/>
        </w:rPr>
        <w:t>Biontech</w:t>
      </w:r>
      <w:proofErr w:type="spellEnd"/>
      <w:r w:rsidRPr="00F17A2D">
        <w:rPr>
          <w:rFonts w:ascii="Arial" w:eastAsia="Times New Roman" w:hAnsi="Arial" w:cs="Arial"/>
          <w:color w:val="333333"/>
          <w:sz w:val="42"/>
          <w:szCs w:val="42"/>
          <w:lang w:eastAsia="tr-TR"/>
        </w:rPr>
        <w:t xml:space="preserve"> Aşısı İçeriği</w:t>
      </w:r>
    </w:p>
    <w:p w:rsidR="00F17A2D" w:rsidRPr="00F17A2D" w:rsidRDefault="00F17A2D" w:rsidP="00F17A2D">
      <w:pPr>
        <w:shd w:val="clear" w:color="auto" w:fill="F8F8F8"/>
        <w:spacing w:after="300" w:line="240" w:lineRule="auto"/>
        <w:rPr>
          <w:rFonts w:ascii="Arial" w:eastAsia="Times New Roman" w:hAnsi="Arial" w:cs="Arial"/>
          <w:color w:val="333333"/>
          <w:sz w:val="24"/>
          <w:szCs w:val="24"/>
          <w:lang w:eastAsia="tr-TR"/>
        </w:rPr>
      </w:pPr>
      <w:r w:rsidRPr="00F17A2D">
        <w:rPr>
          <w:rFonts w:ascii="Arial" w:eastAsia="Times New Roman" w:hAnsi="Arial" w:cs="Arial"/>
          <w:color w:val="333333"/>
          <w:sz w:val="24"/>
          <w:szCs w:val="24"/>
          <w:lang w:eastAsia="tr-TR"/>
        </w:rPr>
        <w:t>Her aşıda etken maddeler, antibiyotikler veya başka türden bileşenler bulunabilir. Pfizer-</w:t>
      </w:r>
      <w:proofErr w:type="spellStart"/>
      <w:r w:rsidRPr="00F17A2D">
        <w:rPr>
          <w:rFonts w:ascii="Arial" w:eastAsia="Times New Roman" w:hAnsi="Arial" w:cs="Arial"/>
          <w:color w:val="333333"/>
          <w:sz w:val="24"/>
          <w:szCs w:val="24"/>
          <w:lang w:eastAsia="tr-TR"/>
        </w:rPr>
        <w:t>BioNTech</w:t>
      </w:r>
      <w:proofErr w:type="spellEnd"/>
      <w:r w:rsidRPr="00F17A2D">
        <w:rPr>
          <w:rFonts w:ascii="Arial" w:eastAsia="Times New Roman" w:hAnsi="Arial" w:cs="Arial"/>
          <w:color w:val="333333"/>
          <w:sz w:val="24"/>
          <w:szCs w:val="24"/>
          <w:lang w:eastAsia="tr-TR"/>
        </w:rPr>
        <w:t xml:space="preserve"> COVID-19 Aşısı, içeriğindeki en önemli bileşen </w:t>
      </w:r>
      <w:proofErr w:type="spellStart"/>
      <w:r w:rsidRPr="00F17A2D">
        <w:rPr>
          <w:rFonts w:ascii="Arial" w:eastAsia="Times New Roman" w:hAnsi="Arial" w:cs="Arial"/>
          <w:color w:val="333333"/>
          <w:sz w:val="24"/>
          <w:szCs w:val="24"/>
          <w:lang w:eastAsia="tr-TR"/>
        </w:rPr>
        <w:t>mrna’dır</w:t>
      </w:r>
      <w:proofErr w:type="spellEnd"/>
      <w:r w:rsidRPr="00F17A2D">
        <w:rPr>
          <w:rFonts w:ascii="Arial" w:eastAsia="Times New Roman" w:hAnsi="Arial" w:cs="Arial"/>
          <w:color w:val="333333"/>
          <w:sz w:val="24"/>
          <w:szCs w:val="24"/>
          <w:lang w:eastAsia="tr-TR"/>
        </w:rPr>
        <w:t xml:space="preserve">. </w:t>
      </w:r>
      <w:proofErr w:type="spellStart"/>
      <w:r w:rsidRPr="00F17A2D">
        <w:rPr>
          <w:rFonts w:ascii="Arial" w:eastAsia="Times New Roman" w:hAnsi="Arial" w:cs="Arial"/>
          <w:color w:val="333333"/>
          <w:sz w:val="24"/>
          <w:szCs w:val="24"/>
          <w:lang w:eastAsia="tr-TR"/>
        </w:rPr>
        <w:t>Biontech</w:t>
      </w:r>
      <w:proofErr w:type="spellEnd"/>
      <w:r w:rsidRPr="00F17A2D">
        <w:rPr>
          <w:rFonts w:ascii="Arial" w:eastAsia="Times New Roman" w:hAnsi="Arial" w:cs="Arial"/>
          <w:color w:val="333333"/>
          <w:sz w:val="24"/>
          <w:szCs w:val="24"/>
          <w:lang w:eastAsia="tr-TR"/>
        </w:rPr>
        <w:t xml:space="preserve"> aşısı, </w:t>
      </w:r>
      <w:proofErr w:type="spellStart"/>
      <w:r w:rsidRPr="00F17A2D">
        <w:rPr>
          <w:rFonts w:ascii="Arial" w:eastAsia="Times New Roman" w:hAnsi="Arial" w:cs="Arial"/>
          <w:color w:val="333333"/>
          <w:sz w:val="24"/>
          <w:szCs w:val="24"/>
          <w:lang w:eastAsia="tr-TR"/>
        </w:rPr>
        <w:t>mRNA</w:t>
      </w:r>
      <w:proofErr w:type="spellEnd"/>
      <w:r w:rsidRPr="00F17A2D">
        <w:rPr>
          <w:rFonts w:ascii="Arial" w:eastAsia="Times New Roman" w:hAnsi="Arial" w:cs="Arial"/>
          <w:color w:val="333333"/>
          <w:sz w:val="24"/>
          <w:szCs w:val="24"/>
          <w:lang w:eastAsia="tr-TR"/>
        </w:rPr>
        <w:t xml:space="preserve"> veya haberci RNA olarak bilinen bir teknik üzerine kuruludur. </w:t>
      </w:r>
      <w:proofErr w:type="spellStart"/>
      <w:r w:rsidRPr="00F17A2D">
        <w:rPr>
          <w:rFonts w:ascii="Arial" w:eastAsia="Times New Roman" w:hAnsi="Arial" w:cs="Arial"/>
          <w:color w:val="333333"/>
          <w:sz w:val="24"/>
          <w:szCs w:val="24"/>
          <w:lang w:eastAsia="tr-TR"/>
        </w:rPr>
        <w:t>Mrna</w:t>
      </w:r>
      <w:proofErr w:type="spellEnd"/>
      <w:r w:rsidRPr="00F17A2D">
        <w:rPr>
          <w:rFonts w:ascii="Arial" w:eastAsia="Times New Roman" w:hAnsi="Arial" w:cs="Arial"/>
          <w:color w:val="333333"/>
          <w:sz w:val="24"/>
          <w:szCs w:val="24"/>
          <w:lang w:eastAsia="tr-TR"/>
        </w:rPr>
        <w:t xml:space="preserve"> tabanlı aşılar, COVID-19'a neden olan canlı virüsü kullanmaz ve </w:t>
      </w:r>
      <w:proofErr w:type="spellStart"/>
      <w:r w:rsidRPr="00F17A2D">
        <w:rPr>
          <w:rFonts w:ascii="Arial" w:eastAsia="Times New Roman" w:hAnsi="Arial" w:cs="Arial"/>
          <w:color w:val="333333"/>
          <w:sz w:val="24"/>
          <w:szCs w:val="24"/>
          <w:lang w:eastAsia="tr-TR"/>
        </w:rPr>
        <w:t>mRNA</w:t>
      </w:r>
      <w:proofErr w:type="spellEnd"/>
      <w:r w:rsidRPr="00F17A2D">
        <w:rPr>
          <w:rFonts w:ascii="Arial" w:eastAsia="Times New Roman" w:hAnsi="Arial" w:cs="Arial"/>
          <w:color w:val="333333"/>
          <w:sz w:val="24"/>
          <w:szCs w:val="24"/>
          <w:lang w:eastAsia="tr-TR"/>
        </w:rPr>
        <w:t>, DNA'nızın bulunduğu hücrenin çekirdeğine girmez. Bu aşı sadece, hücrelerinize '</w:t>
      </w:r>
      <w:proofErr w:type="spellStart"/>
      <w:r w:rsidRPr="00F17A2D">
        <w:rPr>
          <w:rFonts w:ascii="Arial" w:eastAsia="Times New Roman" w:hAnsi="Arial" w:cs="Arial"/>
          <w:color w:val="333333"/>
          <w:sz w:val="24"/>
          <w:szCs w:val="24"/>
          <w:lang w:eastAsia="tr-TR"/>
        </w:rPr>
        <w:t>spike</w:t>
      </w:r>
      <w:proofErr w:type="spellEnd"/>
      <w:r w:rsidRPr="00F17A2D">
        <w:rPr>
          <w:rFonts w:ascii="Arial" w:eastAsia="Times New Roman" w:hAnsi="Arial" w:cs="Arial"/>
          <w:color w:val="333333"/>
          <w:sz w:val="24"/>
          <w:szCs w:val="24"/>
          <w:lang w:eastAsia="tr-TR"/>
        </w:rPr>
        <w:t xml:space="preserve"> protein' denilen proteinin, zararsız bir parçasını yapma bilgisi taşır. Bu protein, COVID-19'a neden olan </w:t>
      </w:r>
      <w:proofErr w:type="spellStart"/>
      <w:r w:rsidRPr="00F17A2D">
        <w:rPr>
          <w:rFonts w:ascii="Arial" w:eastAsia="Times New Roman" w:hAnsi="Arial" w:cs="Arial"/>
          <w:color w:val="333333"/>
          <w:sz w:val="24"/>
          <w:szCs w:val="24"/>
          <w:lang w:eastAsia="tr-TR"/>
        </w:rPr>
        <w:t>koronavirüsün</w:t>
      </w:r>
      <w:proofErr w:type="spellEnd"/>
      <w:r w:rsidRPr="00F17A2D">
        <w:rPr>
          <w:rFonts w:ascii="Arial" w:eastAsia="Times New Roman" w:hAnsi="Arial" w:cs="Arial"/>
          <w:color w:val="333333"/>
          <w:sz w:val="24"/>
          <w:szCs w:val="24"/>
          <w:lang w:eastAsia="tr-TR"/>
        </w:rPr>
        <w:t xml:space="preserve"> yüzeyinde bulunur. Bu aşı aracılığıyla </w:t>
      </w:r>
      <w:proofErr w:type="spellStart"/>
      <w:r w:rsidRPr="00F17A2D">
        <w:rPr>
          <w:rFonts w:ascii="Arial" w:eastAsia="Times New Roman" w:hAnsi="Arial" w:cs="Arial"/>
          <w:color w:val="333333"/>
          <w:sz w:val="24"/>
          <w:szCs w:val="24"/>
          <w:lang w:eastAsia="tr-TR"/>
        </w:rPr>
        <w:t>mRNA</w:t>
      </w:r>
      <w:proofErr w:type="spellEnd"/>
      <w:r w:rsidRPr="00F17A2D">
        <w:rPr>
          <w:rFonts w:ascii="Arial" w:eastAsia="Times New Roman" w:hAnsi="Arial" w:cs="Arial"/>
          <w:color w:val="333333"/>
          <w:sz w:val="24"/>
          <w:szCs w:val="24"/>
          <w:lang w:eastAsia="tr-TR"/>
        </w:rPr>
        <w:t xml:space="preserve"> enjekte edildiğinde, hücreleriniz onu, bu sivri uçlu </w:t>
      </w:r>
      <w:proofErr w:type="spellStart"/>
      <w:r w:rsidRPr="00F17A2D">
        <w:rPr>
          <w:rFonts w:ascii="Arial" w:eastAsia="Times New Roman" w:hAnsi="Arial" w:cs="Arial"/>
          <w:color w:val="333333"/>
          <w:sz w:val="24"/>
          <w:szCs w:val="24"/>
          <w:lang w:eastAsia="tr-TR"/>
        </w:rPr>
        <w:t>spike</w:t>
      </w:r>
      <w:proofErr w:type="spellEnd"/>
      <w:r w:rsidRPr="00F17A2D">
        <w:rPr>
          <w:rFonts w:ascii="Arial" w:eastAsia="Times New Roman" w:hAnsi="Arial" w:cs="Arial"/>
          <w:color w:val="333333"/>
          <w:sz w:val="24"/>
          <w:szCs w:val="24"/>
          <w:lang w:eastAsia="tr-TR"/>
        </w:rPr>
        <w:t xml:space="preserve"> proteinini yapmak için kullanır. Daha sonra talimatlar bozulur ve yok olur. Talimatlar doğrultusunda yapılan protein parçası hücre yüzeyinde görüntülenir ve gerçek </w:t>
      </w:r>
      <w:proofErr w:type="spellStart"/>
      <w:r w:rsidRPr="00F17A2D">
        <w:rPr>
          <w:rFonts w:ascii="Arial" w:eastAsia="Times New Roman" w:hAnsi="Arial" w:cs="Arial"/>
          <w:color w:val="333333"/>
          <w:sz w:val="24"/>
          <w:szCs w:val="24"/>
          <w:lang w:eastAsia="tr-TR"/>
        </w:rPr>
        <w:t>koronavirüse</w:t>
      </w:r>
      <w:proofErr w:type="spellEnd"/>
      <w:r w:rsidRPr="00F17A2D">
        <w:rPr>
          <w:rFonts w:ascii="Arial" w:eastAsia="Times New Roman" w:hAnsi="Arial" w:cs="Arial"/>
          <w:color w:val="333333"/>
          <w:sz w:val="24"/>
          <w:szCs w:val="24"/>
          <w:lang w:eastAsia="tr-TR"/>
        </w:rPr>
        <w:t xml:space="preserve"> maruz kalınmış gibi bağışıklık sisteminizi ona karşı antikor üretmesi için uyarır. Bu sayede vücudunuz, gerçek virüs ortaya çıktığı zaman kendini nasıl koruyacağını öğrenmiş olur.</w:t>
      </w:r>
    </w:p>
    <w:p w:rsidR="00F17A2D" w:rsidRPr="00F17A2D" w:rsidRDefault="00F17A2D" w:rsidP="00F17A2D">
      <w:pPr>
        <w:shd w:val="clear" w:color="auto" w:fill="F8F8F8"/>
        <w:spacing w:after="300" w:line="240" w:lineRule="auto"/>
        <w:rPr>
          <w:rFonts w:ascii="Arial" w:eastAsia="Times New Roman" w:hAnsi="Arial" w:cs="Arial"/>
          <w:color w:val="333333"/>
          <w:sz w:val="24"/>
          <w:szCs w:val="24"/>
          <w:lang w:eastAsia="tr-TR"/>
        </w:rPr>
      </w:pPr>
      <w:proofErr w:type="spellStart"/>
      <w:r w:rsidRPr="00F17A2D">
        <w:rPr>
          <w:rFonts w:ascii="Arial" w:eastAsia="Times New Roman" w:hAnsi="Arial" w:cs="Arial"/>
          <w:color w:val="333333"/>
          <w:sz w:val="24"/>
          <w:szCs w:val="24"/>
          <w:lang w:eastAsia="tr-TR"/>
        </w:rPr>
        <w:t>Mrna’ya</w:t>
      </w:r>
      <w:proofErr w:type="spellEnd"/>
      <w:r w:rsidRPr="00F17A2D">
        <w:rPr>
          <w:rFonts w:ascii="Arial" w:eastAsia="Times New Roman" w:hAnsi="Arial" w:cs="Arial"/>
          <w:color w:val="333333"/>
          <w:sz w:val="24"/>
          <w:szCs w:val="24"/>
          <w:lang w:eastAsia="tr-TR"/>
        </w:rPr>
        <w:t xml:space="preserve"> ek olarak </w:t>
      </w:r>
      <w:proofErr w:type="spellStart"/>
      <w:r w:rsidRPr="00F17A2D">
        <w:rPr>
          <w:rFonts w:ascii="Arial" w:eastAsia="Times New Roman" w:hAnsi="Arial" w:cs="Arial"/>
          <w:color w:val="333333"/>
          <w:sz w:val="24"/>
          <w:szCs w:val="24"/>
          <w:lang w:eastAsia="tr-TR"/>
        </w:rPr>
        <w:t>Biontech</w:t>
      </w:r>
      <w:proofErr w:type="spellEnd"/>
      <w:r w:rsidRPr="00F17A2D">
        <w:rPr>
          <w:rFonts w:ascii="Arial" w:eastAsia="Times New Roman" w:hAnsi="Arial" w:cs="Arial"/>
          <w:color w:val="333333"/>
          <w:sz w:val="24"/>
          <w:szCs w:val="24"/>
          <w:lang w:eastAsia="tr-TR"/>
        </w:rPr>
        <w:t xml:space="preserve"> aşısı, </w:t>
      </w:r>
      <w:proofErr w:type="spellStart"/>
      <w:r w:rsidRPr="00F17A2D">
        <w:rPr>
          <w:rFonts w:ascii="Arial" w:eastAsia="Times New Roman" w:hAnsi="Arial" w:cs="Arial"/>
          <w:color w:val="333333"/>
          <w:sz w:val="24"/>
          <w:szCs w:val="24"/>
          <w:lang w:eastAsia="tr-TR"/>
        </w:rPr>
        <w:t>lipidler</w:t>
      </w:r>
      <w:proofErr w:type="spellEnd"/>
      <w:r w:rsidRPr="00F17A2D">
        <w:rPr>
          <w:rFonts w:ascii="Arial" w:eastAsia="Times New Roman" w:hAnsi="Arial" w:cs="Arial"/>
          <w:color w:val="333333"/>
          <w:sz w:val="24"/>
          <w:szCs w:val="24"/>
          <w:lang w:eastAsia="tr-TR"/>
        </w:rPr>
        <w:t xml:space="preserve"> ((4hidroksibütil)azanediil)bis(heksan-6,1-diil)bis(2-heksildekanoat), 2 [(polietilen glikol)-2000]-N,N-</w:t>
      </w:r>
      <w:proofErr w:type="spellStart"/>
      <w:r w:rsidRPr="00F17A2D">
        <w:rPr>
          <w:rFonts w:ascii="Arial" w:eastAsia="Times New Roman" w:hAnsi="Arial" w:cs="Arial"/>
          <w:color w:val="333333"/>
          <w:sz w:val="24"/>
          <w:szCs w:val="24"/>
          <w:lang w:eastAsia="tr-TR"/>
        </w:rPr>
        <w:t>ditetradesilasetamid</w:t>
      </w:r>
      <w:proofErr w:type="spellEnd"/>
      <w:r w:rsidRPr="00F17A2D">
        <w:rPr>
          <w:rFonts w:ascii="Arial" w:eastAsia="Times New Roman" w:hAnsi="Arial" w:cs="Arial"/>
          <w:color w:val="333333"/>
          <w:sz w:val="24"/>
          <w:szCs w:val="24"/>
          <w:lang w:eastAsia="tr-TR"/>
        </w:rPr>
        <w:t xml:space="preserve">, 1,2-Distearoyl-sn-glisero-3-fosfokolin ve kolesterol), potasyum klorür, </w:t>
      </w:r>
      <w:proofErr w:type="spellStart"/>
      <w:r w:rsidRPr="00F17A2D">
        <w:rPr>
          <w:rFonts w:ascii="Arial" w:eastAsia="Times New Roman" w:hAnsi="Arial" w:cs="Arial"/>
          <w:color w:val="333333"/>
          <w:sz w:val="24"/>
          <w:szCs w:val="24"/>
          <w:lang w:eastAsia="tr-TR"/>
        </w:rPr>
        <w:t>monobazik</w:t>
      </w:r>
      <w:proofErr w:type="spellEnd"/>
      <w:r w:rsidRPr="00F17A2D">
        <w:rPr>
          <w:rFonts w:ascii="Arial" w:eastAsia="Times New Roman" w:hAnsi="Arial" w:cs="Arial"/>
          <w:color w:val="333333"/>
          <w:sz w:val="24"/>
          <w:szCs w:val="24"/>
          <w:lang w:eastAsia="tr-TR"/>
        </w:rPr>
        <w:t xml:space="preserve"> potasyum fosfat, sodyum klorür, </w:t>
      </w:r>
      <w:proofErr w:type="spellStart"/>
      <w:r w:rsidRPr="00F17A2D">
        <w:rPr>
          <w:rFonts w:ascii="Arial" w:eastAsia="Times New Roman" w:hAnsi="Arial" w:cs="Arial"/>
          <w:color w:val="333333"/>
          <w:sz w:val="24"/>
          <w:szCs w:val="24"/>
          <w:lang w:eastAsia="tr-TR"/>
        </w:rPr>
        <w:t>dibazik</w:t>
      </w:r>
      <w:proofErr w:type="spellEnd"/>
      <w:r w:rsidRPr="00F17A2D">
        <w:rPr>
          <w:rFonts w:ascii="Arial" w:eastAsia="Times New Roman" w:hAnsi="Arial" w:cs="Arial"/>
          <w:color w:val="333333"/>
          <w:sz w:val="24"/>
          <w:szCs w:val="24"/>
          <w:lang w:eastAsia="tr-TR"/>
        </w:rPr>
        <w:t xml:space="preserve"> sodyum fosfat </w:t>
      </w:r>
      <w:proofErr w:type="spellStart"/>
      <w:r w:rsidRPr="00F17A2D">
        <w:rPr>
          <w:rFonts w:ascii="Arial" w:eastAsia="Times New Roman" w:hAnsi="Arial" w:cs="Arial"/>
          <w:color w:val="333333"/>
          <w:sz w:val="24"/>
          <w:szCs w:val="24"/>
          <w:lang w:eastAsia="tr-TR"/>
        </w:rPr>
        <w:t>dihidrat</w:t>
      </w:r>
      <w:proofErr w:type="spellEnd"/>
      <w:r w:rsidRPr="00F17A2D">
        <w:rPr>
          <w:rFonts w:ascii="Arial" w:eastAsia="Times New Roman" w:hAnsi="Arial" w:cs="Arial"/>
          <w:color w:val="333333"/>
          <w:sz w:val="24"/>
          <w:szCs w:val="24"/>
          <w:lang w:eastAsia="tr-TR"/>
        </w:rPr>
        <w:t xml:space="preserve"> ve </w:t>
      </w:r>
      <w:proofErr w:type="spellStart"/>
      <w:r w:rsidRPr="00F17A2D">
        <w:rPr>
          <w:rFonts w:ascii="Arial" w:eastAsia="Times New Roman" w:hAnsi="Arial" w:cs="Arial"/>
          <w:color w:val="333333"/>
          <w:sz w:val="24"/>
          <w:szCs w:val="24"/>
          <w:lang w:eastAsia="tr-TR"/>
        </w:rPr>
        <w:t>sukroz</w:t>
      </w:r>
      <w:proofErr w:type="spellEnd"/>
      <w:r w:rsidRPr="00F17A2D">
        <w:rPr>
          <w:rFonts w:ascii="Arial" w:eastAsia="Times New Roman" w:hAnsi="Arial" w:cs="Arial"/>
          <w:color w:val="333333"/>
          <w:sz w:val="24"/>
          <w:szCs w:val="24"/>
          <w:lang w:eastAsia="tr-TR"/>
        </w:rPr>
        <w:t xml:space="preserve"> bileşenlerini içerir.</w:t>
      </w:r>
    </w:p>
    <w:p w:rsidR="00F17A2D" w:rsidRPr="00F17A2D" w:rsidRDefault="00F17A2D" w:rsidP="00F17A2D">
      <w:pPr>
        <w:shd w:val="clear" w:color="auto" w:fill="F8F8F8"/>
        <w:spacing w:after="150" w:line="540" w:lineRule="atLeast"/>
        <w:outlineLvl w:val="1"/>
        <w:rPr>
          <w:rFonts w:ascii="Arial" w:eastAsia="Times New Roman" w:hAnsi="Arial" w:cs="Arial"/>
          <w:color w:val="333333"/>
          <w:sz w:val="42"/>
          <w:szCs w:val="42"/>
          <w:lang w:eastAsia="tr-TR"/>
        </w:rPr>
      </w:pPr>
      <w:bookmarkStart w:id="1" w:name="3"/>
      <w:bookmarkEnd w:id="1"/>
      <w:proofErr w:type="spellStart"/>
      <w:r w:rsidRPr="00F17A2D">
        <w:rPr>
          <w:rFonts w:ascii="Arial" w:eastAsia="Times New Roman" w:hAnsi="Arial" w:cs="Arial"/>
          <w:color w:val="333333"/>
          <w:sz w:val="42"/>
          <w:szCs w:val="42"/>
          <w:lang w:eastAsia="tr-TR"/>
        </w:rPr>
        <w:t>Biontech</w:t>
      </w:r>
      <w:proofErr w:type="spellEnd"/>
      <w:r w:rsidRPr="00F17A2D">
        <w:rPr>
          <w:rFonts w:ascii="Arial" w:eastAsia="Times New Roman" w:hAnsi="Arial" w:cs="Arial"/>
          <w:color w:val="333333"/>
          <w:sz w:val="42"/>
          <w:szCs w:val="42"/>
          <w:lang w:eastAsia="tr-TR"/>
        </w:rPr>
        <w:t xml:space="preserve"> Yan Etkileri</w:t>
      </w:r>
    </w:p>
    <w:p w:rsidR="00F17A2D" w:rsidRPr="00F17A2D" w:rsidRDefault="00F17A2D" w:rsidP="00F17A2D">
      <w:pPr>
        <w:shd w:val="clear" w:color="auto" w:fill="F8F8F8"/>
        <w:spacing w:after="300" w:line="240" w:lineRule="auto"/>
        <w:rPr>
          <w:rFonts w:ascii="Arial" w:eastAsia="Times New Roman" w:hAnsi="Arial" w:cs="Arial"/>
          <w:color w:val="333333"/>
          <w:sz w:val="24"/>
          <w:szCs w:val="24"/>
          <w:lang w:eastAsia="tr-TR"/>
        </w:rPr>
      </w:pPr>
      <w:r w:rsidRPr="00F17A2D">
        <w:rPr>
          <w:rFonts w:ascii="Arial" w:eastAsia="Times New Roman" w:hAnsi="Arial" w:cs="Arial"/>
          <w:color w:val="333333"/>
          <w:sz w:val="24"/>
          <w:szCs w:val="24"/>
          <w:lang w:eastAsia="tr-TR"/>
        </w:rPr>
        <w:t xml:space="preserve">Çalışmalar sırasında yakından izlenen çok sayıda kişiye dayanarak, hasta güvenlik </w:t>
      </w:r>
      <w:proofErr w:type="gramStart"/>
      <w:r w:rsidRPr="00F17A2D">
        <w:rPr>
          <w:rFonts w:ascii="Arial" w:eastAsia="Times New Roman" w:hAnsi="Arial" w:cs="Arial"/>
          <w:color w:val="333333"/>
          <w:sz w:val="24"/>
          <w:szCs w:val="24"/>
          <w:lang w:eastAsia="tr-TR"/>
        </w:rPr>
        <w:t>profili</w:t>
      </w:r>
      <w:proofErr w:type="gramEnd"/>
      <w:r w:rsidRPr="00F17A2D">
        <w:rPr>
          <w:rFonts w:ascii="Arial" w:eastAsia="Times New Roman" w:hAnsi="Arial" w:cs="Arial"/>
          <w:color w:val="333333"/>
          <w:sz w:val="24"/>
          <w:szCs w:val="24"/>
          <w:lang w:eastAsia="tr-TR"/>
        </w:rPr>
        <w:t xml:space="preserve">, yan etkiler açısından çok başarılı bulunmuştur. </w:t>
      </w:r>
      <w:proofErr w:type="spellStart"/>
      <w:r w:rsidRPr="00F17A2D">
        <w:rPr>
          <w:rFonts w:ascii="Arial" w:eastAsia="Times New Roman" w:hAnsi="Arial" w:cs="Arial"/>
          <w:color w:val="333333"/>
          <w:sz w:val="24"/>
          <w:szCs w:val="24"/>
          <w:lang w:eastAsia="tr-TR"/>
        </w:rPr>
        <w:t>Biontech</w:t>
      </w:r>
      <w:proofErr w:type="spellEnd"/>
      <w:r w:rsidRPr="00F17A2D">
        <w:rPr>
          <w:rFonts w:ascii="Arial" w:eastAsia="Times New Roman" w:hAnsi="Arial" w:cs="Arial"/>
          <w:color w:val="333333"/>
          <w:sz w:val="24"/>
          <w:szCs w:val="24"/>
          <w:lang w:eastAsia="tr-TR"/>
        </w:rPr>
        <w:t xml:space="preserve"> aşısının yan etkileri aşağıdaki şekilde sıralanabilir:</w:t>
      </w:r>
    </w:p>
    <w:p w:rsidR="00F17A2D" w:rsidRPr="00F17A2D" w:rsidRDefault="00F17A2D" w:rsidP="00F17A2D">
      <w:pPr>
        <w:shd w:val="clear" w:color="auto" w:fill="F8F8F8"/>
        <w:spacing w:before="150" w:after="150" w:line="270" w:lineRule="atLeast"/>
        <w:outlineLvl w:val="2"/>
        <w:rPr>
          <w:rFonts w:ascii="Arial" w:eastAsia="Times New Roman" w:hAnsi="Arial" w:cs="Arial"/>
          <w:b/>
          <w:bCs/>
          <w:caps/>
          <w:color w:val="333333"/>
          <w:sz w:val="21"/>
          <w:szCs w:val="21"/>
          <w:lang w:eastAsia="tr-TR"/>
        </w:rPr>
      </w:pPr>
      <w:r w:rsidRPr="00F17A2D">
        <w:rPr>
          <w:rFonts w:ascii="Arial" w:eastAsia="Times New Roman" w:hAnsi="Arial" w:cs="Arial"/>
          <w:b/>
          <w:bCs/>
          <w:caps/>
          <w:color w:val="333333"/>
          <w:sz w:val="21"/>
          <w:szCs w:val="21"/>
          <w:lang w:eastAsia="tr-TR"/>
        </w:rPr>
        <w:lastRenderedPageBreak/>
        <w:t>ENJEKSİYON YAPILAN ÇEVREDE AĞRI</w:t>
      </w:r>
    </w:p>
    <w:p w:rsidR="00F17A2D" w:rsidRPr="00F17A2D" w:rsidRDefault="00F17A2D" w:rsidP="00F17A2D">
      <w:pPr>
        <w:shd w:val="clear" w:color="auto" w:fill="F8F8F8"/>
        <w:spacing w:after="300" w:line="240" w:lineRule="auto"/>
        <w:rPr>
          <w:rFonts w:ascii="Arial" w:eastAsia="Times New Roman" w:hAnsi="Arial" w:cs="Arial"/>
          <w:color w:val="333333"/>
          <w:sz w:val="24"/>
          <w:szCs w:val="24"/>
          <w:lang w:eastAsia="tr-TR"/>
        </w:rPr>
      </w:pPr>
      <w:r w:rsidRPr="00F17A2D">
        <w:rPr>
          <w:rFonts w:ascii="Arial" w:eastAsia="Times New Roman" w:hAnsi="Arial" w:cs="Arial"/>
          <w:color w:val="333333"/>
          <w:sz w:val="24"/>
          <w:szCs w:val="24"/>
          <w:lang w:eastAsia="tr-TR"/>
        </w:rPr>
        <w:t>Pfizer-</w:t>
      </w:r>
      <w:proofErr w:type="spellStart"/>
      <w:r w:rsidRPr="00F17A2D">
        <w:rPr>
          <w:rFonts w:ascii="Arial" w:eastAsia="Times New Roman" w:hAnsi="Arial" w:cs="Arial"/>
          <w:color w:val="333333"/>
          <w:sz w:val="24"/>
          <w:szCs w:val="24"/>
          <w:lang w:eastAsia="tr-TR"/>
        </w:rPr>
        <w:t>BioNTech</w:t>
      </w:r>
      <w:proofErr w:type="spellEnd"/>
      <w:r w:rsidRPr="00F17A2D">
        <w:rPr>
          <w:rFonts w:ascii="Arial" w:eastAsia="Times New Roman" w:hAnsi="Arial" w:cs="Arial"/>
          <w:color w:val="333333"/>
          <w:sz w:val="24"/>
          <w:szCs w:val="24"/>
          <w:lang w:eastAsia="tr-TR"/>
        </w:rPr>
        <w:t xml:space="preserve"> COVID-19 aşısı, kişiye 3 hafta arayla iki doz halinde uygulanır. Bugüne kadar, devam eden bir faz 3 klinik deneye kayıtlı 37.586 katılımcıdan aşıyla ilgili güvenlik verileri toplanmıştır. Aşının en sık bildirilen yan etkisi, </w:t>
      </w:r>
      <w:proofErr w:type="gramStart"/>
      <w:r w:rsidRPr="00F17A2D">
        <w:rPr>
          <w:rFonts w:ascii="Arial" w:eastAsia="Times New Roman" w:hAnsi="Arial" w:cs="Arial"/>
          <w:color w:val="333333"/>
          <w:sz w:val="24"/>
          <w:szCs w:val="24"/>
          <w:lang w:eastAsia="tr-TR"/>
        </w:rPr>
        <w:t>enjeksiyon</w:t>
      </w:r>
      <w:proofErr w:type="gramEnd"/>
      <w:r w:rsidRPr="00F17A2D">
        <w:rPr>
          <w:rFonts w:ascii="Arial" w:eastAsia="Times New Roman" w:hAnsi="Arial" w:cs="Arial"/>
          <w:color w:val="333333"/>
          <w:sz w:val="24"/>
          <w:szCs w:val="24"/>
          <w:lang w:eastAsia="tr-TR"/>
        </w:rPr>
        <w:t xml:space="preserve"> bölgesine ait reaksiyondur. Bu tür reaksiyonlar aşının enjekte edildiği bölgede bazı ağrılara ve başka </w:t>
      </w:r>
      <w:proofErr w:type="gramStart"/>
      <w:r w:rsidRPr="00F17A2D">
        <w:rPr>
          <w:rFonts w:ascii="Arial" w:eastAsia="Times New Roman" w:hAnsi="Arial" w:cs="Arial"/>
          <w:color w:val="333333"/>
          <w:sz w:val="24"/>
          <w:szCs w:val="24"/>
          <w:lang w:eastAsia="tr-TR"/>
        </w:rPr>
        <w:t>semptomlara</w:t>
      </w:r>
      <w:proofErr w:type="gramEnd"/>
      <w:r w:rsidRPr="00F17A2D">
        <w:rPr>
          <w:rFonts w:ascii="Arial" w:eastAsia="Times New Roman" w:hAnsi="Arial" w:cs="Arial"/>
          <w:color w:val="333333"/>
          <w:sz w:val="24"/>
          <w:szCs w:val="24"/>
          <w:lang w:eastAsia="tr-TR"/>
        </w:rPr>
        <w:t xml:space="preserve"> neden olabilir. Bazen </w:t>
      </w:r>
      <w:proofErr w:type="gramStart"/>
      <w:r w:rsidRPr="00F17A2D">
        <w:rPr>
          <w:rFonts w:ascii="Arial" w:eastAsia="Times New Roman" w:hAnsi="Arial" w:cs="Arial"/>
          <w:color w:val="333333"/>
          <w:sz w:val="24"/>
          <w:szCs w:val="24"/>
          <w:lang w:eastAsia="tr-TR"/>
        </w:rPr>
        <w:t>enjeksiyon</w:t>
      </w:r>
      <w:proofErr w:type="gramEnd"/>
      <w:r w:rsidRPr="00F17A2D">
        <w:rPr>
          <w:rFonts w:ascii="Arial" w:eastAsia="Times New Roman" w:hAnsi="Arial" w:cs="Arial"/>
          <w:color w:val="333333"/>
          <w:sz w:val="24"/>
          <w:szCs w:val="24"/>
          <w:lang w:eastAsia="tr-TR"/>
        </w:rPr>
        <w:t xml:space="preserve"> bölgesinde biraz kızarıklık, biraz sıcaklık, hafif şişlik veya sertlik gibi durumlarla karşılaşabilirsiniz. Bu aşılara ait çok tipik bir durumdur. Böyle </w:t>
      </w:r>
      <w:proofErr w:type="gramStart"/>
      <w:r w:rsidRPr="00F17A2D">
        <w:rPr>
          <w:rFonts w:ascii="Arial" w:eastAsia="Times New Roman" w:hAnsi="Arial" w:cs="Arial"/>
          <w:color w:val="333333"/>
          <w:sz w:val="24"/>
          <w:szCs w:val="24"/>
          <w:lang w:eastAsia="tr-TR"/>
        </w:rPr>
        <w:t>semptomlarda</w:t>
      </w:r>
      <w:proofErr w:type="gramEnd"/>
      <w:r w:rsidRPr="00F17A2D">
        <w:rPr>
          <w:rFonts w:ascii="Arial" w:eastAsia="Times New Roman" w:hAnsi="Arial" w:cs="Arial"/>
          <w:color w:val="333333"/>
          <w:sz w:val="24"/>
          <w:szCs w:val="24"/>
          <w:lang w:eastAsia="tr-TR"/>
        </w:rPr>
        <w:t xml:space="preserve"> hassaslaşabilirsiniz ve kolunuzu hareket ettirirken acı duyabilirsiniz. Enjeksiyon bölgesinde görülen reaksiyonlar, aşıyı alan katılımcıların %84'ü tarafından bildirilmiştir.</w:t>
      </w:r>
    </w:p>
    <w:p w:rsidR="00F17A2D" w:rsidRPr="00F17A2D" w:rsidRDefault="00F17A2D" w:rsidP="00F17A2D">
      <w:pPr>
        <w:shd w:val="clear" w:color="auto" w:fill="F8F8F8"/>
        <w:spacing w:before="150" w:after="150" w:line="270" w:lineRule="atLeast"/>
        <w:outlineLvl w:val="2"/>
        <w:rPr>
          <w:rFonts w:ascii="Arial" w:eastAsia="Times New Roman" w:hAnsi="Arial" w:cs="Arial"/>
          <w:b/>
          <w:bCs/>
          <w:caps/>
          <w:color w:val="333333"/>
          <w:sz w:val="21"/>
          <w:szCs w:val="21"/>
          <w:lang w:eastAsia="tr-TR"/>
        </w:rPr>
      </w:pPr>
      <w:r w:rsidRPr="00F17A2D">
        <w:rPr>
          <w:rFonts w:ascii="Arial" w:eastAsia="Times New Roman" w:hAnsi="Arial" w:cs="Arial"/>
          <w:b/>
          <w:bCs/>
          <w:caps/>
          <w:color w:val="333333"/>
          <w:sz w:val="21"/>
          <w:szCs w:val="21"/>
          <w:lang w:eastAsia="tr-TR"/>
        </w:rPr>
        <w:t>CİLT REAKSİYONLARI</w:t>
      </w:r>
    </w:p>
    <w:p w:rsidR="00F17A2D" w:rsidRPr="00F17A2D" w:rsidRDefault="00F17A2D" w:rsidP="00F17A2D">
      <w:pPr>
        <w:shd w:val="clear" w:color="auto" w:fill="F8F8F8"/>
        <w:spacing w:after="300" w:line="240" w:lineRule="auto"/>
        <w:rPr>
          <w:rFonts w:ascii="Arial" w:eastAsia="Times New Roman" w:hAnsi="Arial" w:cs="Arial"/>
          <w:color w:val="333333"/>
          <w:sz w:val="24"/>
          <w:szCs w:val="24"/>
          <w:lang w:eastAsia="tr-TR"/>
        </w:rPr>
      </w:pPr>
      <w:r w:rsidRPr="00F17A2D">
        <w:rPr>
          <w:rFonts w:ascii="Arial" w:eastAsia="Times New Roman" w:hAnsi="Arial" w:cs="Arial"/>
          <w:color w:val="333333"/>
          <w:sz w:val="24"/>
          <w:szCs w:val="24"/>
          <w:lang w:eastAsia="tr-TR"/>
        </w:rPr>
        <w:t xml:space="preserve">Nadir olarak, insanların aşı olduktan sonra cilt reaksiyonları geliştirdiği görülür. Bu tür reaksiyonlar, </w:t>
      </w:r>
      <w:proofErr w:type="gramStart"/>
      <w:r w:rsidRPr="00F17A2D">
        <w:rPr>
          <w:rFonts w:ascii="Arial" w:eastAsia="Times New Roman" w:hAnsi="Arial" w:cs="Arial"/>
          <w:color w:val="333333"/>
          <w:sz w:val="24"/>
          <w:szCs w:val="24"/>
          <w:lang w:eastAsia="tr-TR"/>
        </w:rPr>
        <w:t>enjeksiyon</w:t>
      </w:r>
      <w:proofErr w:type="gramEnd"/>
      <w:r w:rsidRPr="00F17A2D">
        <w:rPr>
          <w:rFonts w:ascii="Arial" w:eastAsia="Times New Roman" w:hAnsi="Arial" w:cs="Arial"/>
          <w:color w:val="333333"/>
          <w:sz w:val="24"/>
          <w:szCs w:val="24"/>
          <w:lang w:eastAsia="tr-TR"/>
        </w:rPr>
        <w:t xml:space="preserve"> bölgesi çevresinde döküntüler, büyük kırmızı lekeler ve diğer cilt semptomları şeklinde görülür. Araştırmacılar, bu tür </w:t>
      </w:r>
      <w:proofErr w:type="gramStart"/>
      <w:r w:rsidRPr="00F17A2D">
        <w:rPr>
          <w:rFonts w:ascii="Arial" w:eastAsia="Times New Roman" w:hAnsi="Arial" w:cs="Arial"/>
          <w:color w:val="333333"/>
          <w:sz w:val="24"/>
          <w:szCs w:val="24"/>
          <w:lang w:eastAsia="tr-TR"/>
        </w:rPr>
        <w:t>semptomların</w:t>
      </w:r>
      <w:proofErr w:type="gramEnd"/>
      <w:r w:rsidRPr="00F17A2D">
        <w:rPr>
          <w:rFonts w:ascii="Arial" w:eastAsia="Times New Roman" w:hAnsi="Arial" w:cs="Arial"/>
          <w:color w:val="333333"/>
          <w:sz w:val="24"/>
          <w:szCs w:val="24"/>
          <w:lang w:eastAsia="tr-TR"/>
        </w:rPr>
        <w:t xml:space="preserve"> gecikmiş bir alerjik reaksiyondan kaynaklandığına dair kanıtlar bulmuşlardır. Reaksiyonlar genellikle </w:t>
      </w:r>
      <w:proofErr w:type="gramStart"/>
      <w:r w:rsidRPr="00F17A2D">
        <w:rPr>
          <w:rFonts w:ascii="Arial" w:eastAsia="Times New Roman" w:hAnsi="Arial" w:cs="Arial"/>
          <w:color w:val="333333"/>
          <w:sz w:val="24"/>
          <w:szCs w:val="24"/>
          <w:lang w:eastAsia="tr-TR"/>
        </w:rPr>
        <w:t>enjeksiyon</w:t>
      </w:r>
      <w:proofErr w:type="gramEnd"/>
      <w:r w:rsidRPr="00F17A2D">
        <w:rPr>
          <w:rFonts w:ascii="Arial" w:eastAsia="Times New Roman" w:hAnsi="Arial" w:cs="Arial"/>
          <w:color w:val="333333"/>
          <w:sz w:val="24"/>
          <w:szCs w:val="24"/>
          <w:lang w:eastAsia="tr-TR"/>
        </w:rPr>
        <w:t xml:space="preserve"> bölgesinin etrafındaki alanla sınırlı kalır ve ciddi olarak seyretmez. Semptomlar 2 ila 11 gün içinde kaybolur.</w:t>
      </w:r>
    </w:p>
    <w:p w:rsidR="00F17A2D" w:rsidRPr="00F17A2D" w:rsidRDefault="00F17A2D" w:rsidP="00F17A2D">
      <w:pPr>
        <w:shd w:val="clear" w:color="auto" w:fill="F8F8F8"/>
        <w:spacing w:before="150" w:after="150" w:line="270" w:lineRule="atLeast"/>
        <w:outlineLvl w:val="2"/>
        <w:rPr>
          <w:rFonts w:ascii="Arial" w:eastAsia="Times New Roman" w:hAnsi="Arial" w:cs="Arial"/>
          <w:b/>
          <w:bCs/>
          <w:caps/>
          <w:color w:val="333333"/>
          <w:sz w:val="21"/>
          <w:szCs w:val="21"/>
          <w:lang w:eastAsia="tr-TR"/>
        </w:rPr>
      </w:pPr>
      <w:r w:rsidRPr="00F17A2D">
        <w:rPr>
          <w:rFonts w:ascii="Arial" w:eastAsia="Times New Roman" w:hAnsi="Arial" w:cs="Arial"/>
          <w:b/>
          <w:bCs/>
          <w:caps/>
          <w:color w:val="333333"/>
          <w:sz w:val="21"/>
          <w:szCs w:val="21"/>
          <w:lang w:eastAsia="tr-TR"/>
        </w:rPr>
        <w:t>YORGUNLUK, BAŞ VE KAS AĞRISI</w:t>
      </w:r>
    </w:p>
    <w:p w:rsidR="00F17A2D" w:rsidRPr="00F17A2D" w:rsidRDefault="00F17A2D" w:rsidP="00F17A2D">
      <w:pPr>
        <w:shd w:val="clear" w:color="auto" w:fill="F8F8F8"/>
        <w:spacing w:after="300" w:line="240" w:lineRule="auto"/>
        <w:rPr>
          <w:rFonts w:ascii="Arial" w:eastAsia="Times New Roman" w:hAnsi="Arial" w:cs="Arial"/>
          <w:color w:val="333333"/>
          <w:sz w:val="24"/>
          <w:szCs w:val="24"/>
          <w:lang w:eastAsia="tr-TR"/>
        </w:rPr>
      </w:pPr>
      <w:r w:rsidRPr="00F17A2D">
        <w:rPr>
          <w:rFonts w:ascii="Arial" w:eastAsia="Times New Roman" w:hAnsi="Arial" w:cs="Arial"/>
          <w:color w:val="333333"/>
          <w:sz w:val="24"/>
          <w:szCs w:val="24"/>
          <w:lang w:eastAsia="tr-TR"/>
        </w:rPr>
        <w:t>Pfizer-</w:t>
      </w:r>
      <w:proofErr w:type="spellStart"/>
      <w:r w:rsidRPr="00F17A2D">
        <w:rPr>
          <w:rFonts w:ascii="Arial" w:eastAsia="Times New Roman" w:hAnsi="Arial" w:cs="Arial"/>
          <w:color w:val="333333"/>
          <w:sz w:val="24"/>
          <w:szCs w:val="24"/>
          <w:lang w:eastAsia="tr-TR"/>
        </w:rPr>
        <w:t>BioNTech</w:t>
      </w:r>
      <w:proofErr w:type="spellEnd"/>
      <w:r w:rsidRPr="00F17A2D">
        <w:rPr>
          <w:rFonts w:ascii="Arial" w:eastAsia="Times New Roman" w:hAnsi="Arial" w:cs="Arial"/>
          <w:color w:val="333333"/>
          <w:sz w:val="24"/>
          <w:szCs w:val="24"/>
          <w:lang w:eastAsia="tr-TR"/>
        </w:rPr>
        <w:t xml:space="preserve"> COVID-19 aşısının yaygın olarak bildirilen diğer yan etkileri arasında yorgunluk, baş ağrısı ve kas ağrısı sayılır. Yorgunluk, aşı olan araştırma deneklerinin kabaca %63'ü tarafından rapor edilmiştir. Baş ağrısı ve kas ağrısı ise araştırma deneklerinin sırasıyla %55 ve 38'ini etkilemiştir. Çoğu durumda, bu </w:t>
      </w:r>
      <w:proofErr w:type="gramStart"/>
      <w:r w:rsidRPr="00F17A2D">
        <w:rPr>
          <w:rFonts w:ascii="Arial" w:eastAsia="Times New Roman" w:hAnsi="Arial" w:cs="Arial"/>
          <w:color w:val="333333"/>
          <w:sz w:val="24"/>
          <w:szCs w:val="24"/>
          <w:lang w:eastAsia="tr-TR"/>
        </w:rPr>
        <w:t>semptomlar</w:t>
      </w:r>
      <w:proofErr w:type="gramEnd"/>
      <w:r w:rsidRPr="00F17A2D">
        <w:rPr>
          <w:rFonts w:ascii="Arial" w:eastAsia="Times New Roman" w:hAnsi="Arial" w:cs="Arial"/>
          <w:color w:val="333333"/>
          <w:sz w:val="24"/>
          <w:szCs w:val="24"/>
          <w:lang w:eastAsia="tr-TR"/>
        </w:rPr>
        <w:t xml:space="preserve"> hafif olarak seyretmiştir ve 1 gün içinde kaybolmuştur. Daha az sayıda katılımcı, aşılamadan sonra titreme, eklem ağrısı veya ateş </w:t>
      </w:r>
      <w:proofErr w:type="gramStart"/>
      <w:r w:rsidRPr="00F17A2D">
        <w:rPr>
          <w:rFonts w:ascii="Arial" w:eastAsia="Times New Roman" w:hAnsi="Arial" w:cs="Arial"/>
          <w:color w:val="333333"/>
          <w:sz w:val="24"/>
          <w:szCs w:val="24"/>
          <w:lang w:eastAsia="tr-TR"/>
        </w:rPr>
        <w:t>semptomlarını</w:t>
      </w:r>
      <w:proofErr w:type="gramEnd"/>
      <w:r w:rsidRPr="00F17A2D">
        <w:rPr>
          <w:rFonts w:ascii="Arial" w:eastAsia="Times New Roman" w:hAnsi="Arial" w:cs="Arial"/>
          <w:color w:val="333333"/>
          <w:sz w:val="24"/>
          <w:szCs w:val="24"/>
          <w:lang w:eastAsia="tr-TR"/>
        </w:rPr>
        <w:t xml:space="preserve"> bildirmiştir. Katılımcıların aşının ikinci dozunu almasının ardından, bu tür </w:t>
      </w:r>
      <w:proofErr w:type="gramStart"/>
      <w:r w:rsidRPr="00F17A2D">
        <w:rPr>
          <w:rFonts w:ascii="Arial" w:eastAsia="Times New Roman" w:hAnsi="Arial" w:cs="Arial"/>
          <w:color w:val="333333"/>
          <w:sz w:val="24"/>
          <w:szCs w:val="24"/>
          <w:lang w:eastAsia="tr-TR"/>
        </w:rPr>
        <w:t>semptomları</w:t>
      </w:r>
      <w:proofErr w:type="gramEnd"/>
      <w:r w:rsidRPr="00F17A2D">
        <w:rPr>
          <w:rFonts w:ascii="Arial" w:eastAsia="Times New Roman" w:hAnsi="Arial" w:cs="Arial"/>
          <w:color w:val="333333"/>
          <w:sz w:val="24"/>
          <w:szCs w:val="24"/>
          <w:lang w:eastAsia="tr-TR"/>
        </w:rPr>
        <w:t xml:space="preserve"> bildirme olasılıkları daha yüksektir.</w:t>
      </w:r>
    </w:p>
    <w:p w:rsidR="00F17A2D" w:rsidRPr="00F17A2D" w:rsidRDefault="00F17A2D" w:rsidP="00F17A2D">
      <w:pPr>
        <w:shd w:val="clear" w:color="auto" w:fill="F8F8F8"/>
        <w:spacing w:after="300" w:line="240" w:lineRule="auto"/>
        <w:rPr>
          <w:rFonts w:ascii="Arial" w:eastAsia="Times New Roman" w:hAnsi="Arial" w:cs="Arial"/>
          <w:color w:val="333333"/>
          <w:sz w:val="24"/>
          <w:szCs w:val="24"/>
          <w:lang w:eastAsia="tr-TR"/>
        </w:rPr>
      </w:pPr>
      <w:r w:rsidRPr="00F17A2D">
        <w:rPr>
          <w:rFonts w:ascii="Arial" w:eastAsia="Times New Roman" w:hAnsi="Arial" w:cs="Arial"/>
          <w:color w:val="333333"/>
          <w:sz w:val="24"/>
          <w:szCs w:val="24"/>
          <w:lang w:eastAsia="tr-TR"/>
        </w:rPr>
        <w:t xml:space="preserve">Ciddi </w:t>
      </w:r>
      <w:proofErr w:type="gramStart"/>
      <w:r w:rsidRPr="00F17A2D">
        <w:rPr>
          <w:rFonts w:ascii="Arial" w:eastAsia="Times New Roman" w:hAnsi="Arial" w:cs="Arial"/>
          <w:color w:val="333333"/>
          <w:sz w:val="24"/>
          <w:szCs w:val="24"/>
          <w:lang w:eastAsia="tr-TR"/>
        </w:rPr>
        <w:t>semptomların</w:t>
      </w:r>
      <w:proofErr w:type="gramEnd"/>
      <w:r w:rsidRPr="00F17A2D">
        <w:rPr>
          <w:rFonts w:ascii="Arial" w:eastAsia="Times New Roman" w:hAnsi="Arial" w:cs="Arial"/>
          <w:color w:val="333333"/>
          <w:sz w:val="24"/>
          <w:szCs w:val="24"/>
          <w:lang w:eastAsia="tr-TR"/>
        </w:rPr>
        <w:t xml:space="preserve"> görülmesi nadirdir. Aşıyı ve </w:t>
      </w:r>
      <w:proofErr w:type="spellStart"/>
      <w:r w:rsidRPr="00F17A2D">
        <w:rPr>
          <w:rFonts w:ascii="Arial" w:eastAsia="Times New Roman" w:hAnsi="Arial" w:cs="Arial"/>
          <w:color w:val="333333"/>
          <w:sz w:val="24"/>
          <w:szCs w:val="24"/>
          <w:lang w:eastAsia="tr-TR"/>
        </w:rPr>
        <w:t>plaseboyu</w:t>
      </w:r>
      <w:proofErr w:type="spellEnd"/>
      <w:r w:rsidRPr="00F17A2D">
        <w:rPr>
          <w:rFonts w:ascii="Arial" w:eastAsia="Times New Roman" w:hAnsi="Arial" w:cs="Arial"/>
          <w:color w:val="333333"/>
          <w:sz w:val="24"/>
          <w:szCs w:val="24"/>
          <w:lang w:eastAsia="tr-TR"/>
        </w:rPr>
        <w:t xml:space="preserve"> aynı şekilde alan kişiler arasında bildirilen ciddi yan etki oranı %0,5'ten azdır ve iki grup arasında önemli bir fark bulunmamıştır. Aşı alan katılımcılarda dört yüz felci vakası rapor edilirken, </w:t>
      </w:r>
      <w:proofErr w:type="spellStart"/>
      <w:r w:rsidRPr="00F17A2D">
        <w:rPr>
          <w:rFonts w:ascii="Arial" w:eastAsia="Times New Roman" w:hAnsi="Arial" w:cs="Arial"/>
          <w:color w:val="333333"/>
          <w:sz w:val="24"/>
          <w:szCs w:val="24"/>
          <w:lang w:eastAsia="tr-TR"/>
        </w:rPr>
        <w:t>plasebo</w:t>
      </w:r>
      <w:proofErr w:type="spellEnd"/>
      <w:r w:rsidRPr="00F17A2D">
        <w:rPr>
          <w:rFonts w:ascii="Arial" w:eastAsia="Times New Roman" w:hAnsi="Arial" w:cs="Arial"/>
          <w:color w:val="333333"/>
          <w:sz w:val="24"/>
          <w:szCs w:val="24"/>
          <w:lang w:eastAsia="tr-TR"/>
        </w:rPr>
        <w:t xml:space="preserve"> alanlarda hiçbir vaka bildirilmemiştir. Ancak bu dört vaka, genel </w:t>
      </w:r>
      <w:proofErr w:type="gramStart"/>
      <w:r w:rsidRPr="00F17A2D">
        <w:rPr>
          <w:rFonts w:ascii="Arial" w:eastAsia="Times New Roman" w:hAnsi="Arial" w:cs="Arial"/>
          <w:color w:val="333333"/>
          <w:sz w:val="24"/>
          <w:szCs w:val="24"/>
          <w:lang w:eastAsia="tr-TR"/>
        </w:rPr>
        <w:t>popülasyondaki</w:t>
      </w:r>
      <w:proofErr w:type="gramEnd"/>
      <w:r w:rsidRPr="00F17A2D">
        <w:rPr>
          <w:rFonts w:ascii="Arial" w:eastAsia="Times New Roman" w:hAnsi="Arial" w:cs="Arial"/>
          <w:color w:val="333333"/>
          <w:sz w:val="24"/>
          <w:szCs w:val="24"/>
          <w:lang w:eastAsia="tr-TR"/>
        </w:rPr>
        <w:t xml:space="preserve"> yüz felci oranı ile tutarlılık gösterir. Başka bir deyişle, yüz felcine </w:t>
      </w:r>
      <w:proofErr w:type="spellStart"/>
      <w:r w:rsidRPr="00F17A2D">
        <w:rPr>
          <w:rFonts w:ascii="Arial" w:eastAsia="Times New Roman" w:hAnsi="Arial" w:cs="Arial"/>
          <w:color w:val="333333"/>
          <w:sz w:val="24"/>
          <w:szCs w:val="24"/>
          <w:lang w:eastAsia="tr-TR"/>
        </w:rPr>
        <w:t>Biontech</w:t>
      </w:r>
      <w:proofErr w:type="spellEnd"/>
      <w:r w:rsidRPr="00F17A2D">
        <w:rPr>
          <w:rFonts w:ascii="Arial" w:eastAsia="Times New Roman" w:hAnsi="Arial" w:cs="Arial"/>
          <w:color w:val="333333"/>
          <w:sz w:val="24"/>
          <w:szCs w:val="24"/>
          <w:lang w:eastAsia="tr-TR"/>
        </w:rPr>
        <w:t xml:space="preserve"> aşısının neden olduğuna dair net bir kanıt bulunmamaktadır.</w:t>
      </w:r>
    </w:p>
    <w:p w:rsidR="00F17A2D" w:rsidRPr="00F17A2D" w:rsidRDefault="00F17A2D" w:rsidP="00F17A2D">
      <w:pPr>
        <w:shd w:val="clear" w:color="auto" w:fill="F8F8F8"/>
        <w:spacing w:after="300" w:line="240" w:lineRule="auto"/>
        <w:rPr>
          <w:rFonts w:ascii="Arial" w:eastAsia="Times New Roman" w:hAnsi="Arial" w:cs="Arial"/>
          <w:color w:val="333333"/>
          <w:sz w:val="24"/>
          <w:szCs w:val="24"/>
          <w:lang w:eastAsia="tr-TR"/>
        </w:rPr>
      </w:pPr>
      <w:r w:rsidRPr="00F17A2D">
        <w:rPr>
          <w:rFonts w:ascii="Arial" w:eastAsia="Times New Roman" w:hAnsi="Arial" w:cs="Arial"/>
          <w:color w:val="333333"/>
          <w:sz w:val="24"/>
          <w:szCs w:val="24"/>
          <w:lang w:eastAsia="tr-TR"/>
        </w:rPr>
        <w:t>Aşılara karşı şiddetli alerjik reaksiyonlar çok nadirdir, ancak bunlar aynı zamanda olasıdır. FDA (Amerikan Gıda ve İlaç Dairesi) ilk doz Pfizer-</w:t>
      </w:r>
      <w:proofErr w:type="spellStart"/>
      <w:r w:rsidRPr="00F17A2D">
        <w:rPr>
          <w:rFonts w:ascii="Arial" w:eastAsia="Times New Roman" w:hAnsi="Arial" w:cs="Arial"/>
          <w:color w:val="333333"/>
          <w:sz w:val="24"/>
          <w:szCs w:val="24"/>
          <w:lang w:eastAsia="tr-TR"/>
        </w:rPr>
        <w:t>BioNTech</w:t>
      </w:r>
      <w:proofErr w:type="spellEnd"/>
      <w:r w:rsidRPr="00F17A2D">
        <w:rPr>
          <w:rFonts w:ascii="Arial" w:eastAsia="Times New Roman" w:hAnsi="Arial" w:cs="Arial"/>
          <w:color w:val="333333"/>
          <w:sz w:val="24"/>
          <w:szCs w:val="24"/>
          <w:lang w:eastAsia="tr-TR"/>
        </w:rPr>
        <w:t xml:space="preserve"> COVID-19 aşısına veya içeriğindeki herhangi bir maddeye karşı şiddetli alerjik reaksiyon gösteren kişilerin aşı olmamasını tavsiye etmektedir.</w:t>
      </w:r>
    </w:p>
    <w:p w:rsidR="00F17A2D" w:rsidRPr="00F17A2D" w:rsidRDefault="00F17A2D" w:rsidP="00F17A2D">
      <w:pPr>
        <w:shd w:val="clear" w:color="auto" w:fill="F8F8F8"/>
        <w:spacing w:after="150" w:line="540" w:lineRule="atLeast"/>
        <w:outlineLvl w:val="1"/>
        <w:rPr>
          <w:rFonts w:ascii="Arial" w:eastAsia="Times New Roman" w:hAnsi="Arial" w:cs="Arial"/>
          <w:color w:val="333333"/>
          <w:sz w:val="42"/>
          <w:szCs w:val="42"/>
          <w:lang w:eastAsia="tr-TR"/>
        </w:rPr>
      </w:pPr>
      <w:bookmarkStart w:id="2" w:name="4"/>
      <w:bookmarkEnd w:id="2"/>
      <w:r w:rsidRPr="00F17A2D">
        <w:rPr>
          <w:rFonts w:ascii="Arial" w:eastAsia="Times New Roman" w:hAnsi="Arial" w:cs="Arial"/>
          <w:color w:val="333333"/>
          <w:sz w:val="42"/>
          <w:szCs w:val="42"/>
          <w:lang w:eastAsia="tr-TR"/>
        </w:rPr>
        <w:t>Yaygın Yan Etkilere Karşı Ne Yapılmalıdır?</w:t>
      </w:r>
    </w:p>
    <w:p w:rsidR="00F17A2D" w:rsidRPr="00F17A2D" w:rsidRDefault="00F17A2D" w:rsidP="00F17A2D">
      <w:pPr>
        <w:shd w:val="clear" w:color="auto" w:fill="F8F8F8"/>
        <w:spacing w:after="300" w:line="240" w:lineRule="auto"/>
        <w:rPr>
          <w:rFonts w:ascii="Arial" w:eastAsia="Times New Roman" w:hAnsi="Arial" w:cs="Arial"/>
          <w:color w:val="333333"/>
          <w:sz w:val="24"/>
          <w:szCs w:val="24"/>
          <w:lang w:eastAsia="tr-TR"/>
        </w:rPr>
      </w:pPr>
      <w:r w:rsidRPr="00F17A2D">
        <w:rPr>
          <w:rFonts w:ascii="Arial" w:eastAsia="Times New Roman" w:hAnsi="Arial" w:cs="Arial"/>
          <w:color w:val="333333"/>
          <w:sz w:val="24"/>
          <w:szCs w:val="24"/>
          <w:lang w:eastAsia="tr-TR"/>
        </w:rPr>
        <w:t>Aşılarınızı yorgunluk veya baş ağrısı gibi potansiyel yan etkilerle başa çıkabilmenin daha kolay olduğu bir zamanda planlamayı hedefleyebilirsiniz. Örneğin, sabah işe giderken, günün erken saatlerinde aşı olmak çok mantıklı olmaz. Eğer mümkünse izinli olduğunuz bir günde aşı olabilirsiniz. Enjeksiyon bölgesinde ağrı hissederseniz, reçetesiz satılan ilaçlarla tedavi edebilirsiniz. Bu tür ilaçlar ayrıca ateşi, baş ağrısını, kas ağrısını veya eklem ağrısını hafifletmeye de destek olabilir. Oldukça rahatsız eden veya kaybolmamakta inat eden yan etkiler yaşarsanız, bir sağlık kuruluşuna başvurmalısınız. Şiddetli bir alerjik reaksiyon geliştirdiğinizi düşünüyorsanız, 112'yi arayın veya acil servise gitmelisiniz.</w:t>
      </w:r>
    </w:p>
    <w:p w:rsidR="00AA4427" w:rsidRDefault="00F17A2D" w:rsidP="00F17A2D">
      <w:pPr>
        <w:shd w:val="clear" w:color="auto" w:fill="F8F8F8"/>
        <w:spacing w:after="300" w:line="240" w:lineRule="auto"/>
      </w:pPr>
      <w:r w:rsidRPr="00F17A2D">
        <w:rPr>
          <w:rFonts w:ascii="Arial" w:eastAsia="Times New Roman" w:hAnsi="Arial" w:cs="Arial"/>
          <w:color w:val="333333"/>
          <w:sz w:val="24"/>
          <w:szCs w:val="24"/>
          <w:lang w:eastAsia="tr-TR"/>
        </w:rPr>
        <w:t xml:space="preserve">COVID-19 salgını maalesef hala etkisini sürdürmektedir. Bilim dünyası da aşılarla çözüm yolları üretme çabasındadır. </w:t>
      </w:r>
      <w:proofErr w:type="spellStart"/>
      <w:r w:rsidRPr="00F17A2D">
        <w:rPr>
          <w:rFonts w:ascii="Arial" w:eastAsia="Times New Roman" w:hAnsi="Arial" w:cs="Arial"/>
          <w:color w:val="333333"/>
          <w:sz w:val="24"/>
          <w:szCs w:val="24"/>
          <w:lang w:eastAsia="tr-TR"/>
        </w:rPr>
        <w:t>Biontech</w:t>
      </w:r>
      <w:proofErr w:type="spellEnd"/>
      <w:r w:rsidRPr="00F17A2D">
        <w:rPr>
          <w:rFonts w:ascii="Arial" w:eastAsia="Times New Roman" w:hAnsi="Arial" w:cs="Arial"/>
          <w:color w:val="333333"/>
          <w:sz w:val="24"/>
          <w:szCs w:val="24"/>
          <w:lang w:eastAsia="tr-TR"/>
        </w:rPr>
        <w:t xml:space="preserve"> COVID-19 aşısı, virüsün birçok varyantına karşı güvenlidir ve etkisini göstermektedir. Bununla ilgili herhangi bir endişeniz veya sorunuz varsa, güvendiğiniz bir doktorla tüm ayrıntıları konuşun.</w:t>
      </w:r>
      <w:bookmarkStart w:id="3" w:name="_GoBack"/>
      <w:bookmarkEnd w:id="3"/>
    </w:p>
    <w:sectPr w:rsidR="00AA4427" w:rsidSect="00F17A2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A2D"/>
    <w:rsid w:val="00AA4427"/>
    <w:rsid w:val="00F17A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8E6624-9A8B-488F-8182-C342BC8A0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6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edicalpark.com.tr/asi-nedir/hg-29"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1118</Words>
  <Characters>6378</Characters>
  <Application>Microsoft Office Word</Application>
  <DocSecurity>0</DocSecurity>
  <Lines>53</Lines>
  <Paragraphs>14</Paragraphs>
  <ScaleCrop>false</ScaleCrop>
  <Company/>
  <LinksUpToDate>false</LinksUpToDate>
  <CharactersWithSpaces>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2021-06-28T07:21:00Z</dcterms:created>
  <dcterms:modified xsi:type="dcterms:W3CDTF">2021-06-28T07:21:00Z</dcterms:modified>
</cp:coreProperties>
</file>