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56A" w:rsidRPr="00F3156A" w:rsidRDefault="00F3156A" w:rsidP="00F3156A">
      <w:pPr>
        <w:shd w:val="clear" w:color="auto" w:fill="FFFFFF"/>
        <w:spacing w:after="225" w:line="720" w:lineRule="atLeast"/>
        <w:outlineLvl w:val="1"/>
        <w:rPr>
          <w:rFonts w:ascii="Georgia" w:eastAsia="Times New Roman" w:hAnsi="Georgia" w:cs="Times New Roman"/>
          <w:b/>
          <w:bCs/>
          <w:color w:val="505050"/>
          <w:sz w:val="40"/>
          <w:szCs w:val="40"/>
          <w:lang w:eastAsia="tr-TR"/>
        </w:rPr>
      </w:pPr>
      <w:r w:rsidRPr="00F3156A">
        <w:rPr>
          <w:rFonts w:ascii="Georgia" w:eastAsia="Times New Roman" w:hAnsi="Georgia" w:cs="Times New Roman"/>
          <w:b/>
          <w:bCs/>
          <w:color w:val="505050"/>
          <w:sz w:val="40"/>
          <w:szCs w:val="40"/>
          <w:lang w:eastAsia="tr-TR"/>
        </w:rPr>
        <w:t xml:space="preserve">Covid-19 </w:t>
      </w:r>
      <w:proofErr w:type="spellStart"/>
      <w:r w:rsidRPr="00F3156A">
        <w:rPr>
          <w:rFonts w:ascii="Georgia" w:eastAsia="Times New Roman" w:hAnsi="Georgia" w:cs="Times New Roman"/>
          <w:b/>
          <w:bCs/>
          <w:color w:val="505050"/>
          <w:sz w:val="40"/>
          <w:szCs w:val="40"/>
          <w:lang w:eastAsia="tr-TR"/>
        </w:rPr>
        <w:t>pandemisi</w:t>
      </w:r>
      <w:proofErr w:type="spellEnd"/>
      <w:r w:rsidRPr="00F3156A">
        <w:rPr>
          <w:rFonts w:ascii="Georgia" w:eastAsia="Times New Roman" w:hAnsi="Georgia" w:cs="Times New Roman"/>
          <w:b/>
          <w:bCs/>
          <w:color w:val="505050"/>
          <w:sz w:val="40"/>
          <w:szCs w:val="40"/>
          <w:lang w:eastAsia="tr-TR"/>
        </w:rPr>
        <w:t xml:space="preserve"> ile mücadelede aile hekimliği</w:t>
      </w:r>
    </w:p>
    <w:p w:rsidR="00F3156A" w:rsidRPr="00F3156A" w:rsidRDefault="00F3156A" w:rsidP="00F3156A">
      <w:pPr>
        <w:spacing w:after="0" w:line="240" w:lineRule="auto"/>
        <w:ind w:firstLine="708"/>
        <w:rPr>
          <w:rFonts w:ascii="Bernard MT Condensed" w:eastAsia="Times New Roman" w:hAnsi="Bernard MT Condensed" w:cs="Times New Roman"/>
          <w:sz w:val="24"/>
          <w:szCs w:val="24"/>
          <w:lang w:eastAsia="tr-TR"/>
        </w:rPr>
      </w:pPr>
      <w:r w:rsidRPr="00F3156A">
        <w:rPr>
          <w:rFonts w:ascii="Bernard MT Condensed" w:eastAsia="Times New Roman" w:hAnsi="Bernard MT Condensed" w:cs="Times New Roman"/>
          <w:color w:val="505050"/>
          <w:spacing w:val="15"/>
          <w:sz w:val="30"/>
          <w:szCs w:val="30"/>
          <w:shd w:val="clear" w:color="auto" w:fill="FFFFFF"/>
          <w:lang w:eastAsia="tr-TR"/>
        </w:rPr>
        <w:t>Aile hekimlerinin hastaları ile mesafeli görü</w:t>
      </w:r>
      <w:r w:rsidRPr="00F3156A">
        <w:rPr>
          <w:rFonts w:ascii="Times New Roman" w:eastAsia="Times New Roman" w:hAnsi="Times New Roman" w:cs="Times New Roman"/>
          <w:color w:val="505050"/>
          <w:spacing w:val="15"/>
          <w:sz w:val="30"/>
          <w:szCs w:val="30"/>
          <w:shd w:val="clear" w:color="auto" w:fill="FFFFFF"/>
          <w:lang w:eastAsia="tr-TR"/>
        </w:rPr>
        <w:t>ş</w:t>
      </w:r>
      <w:r w:rsidRPr="00F3156A">
        <w:rPr>
          <w:rFonts w:ascii="Bernard MT Condensed" w:eastAsia="Times New Roman" w:hAnsi="Bernard MT Condensed" w:cs="Times New Roman"/>
          <w:color w:val="505050"/>
          <w:spacing w:val="15"/>
          <w:sz w:val="30"/>
          <w:szCs w:val="30"/>
          <w:shd w:val="clear" w:color="auto" w:fill="FFFFFF"/>
          <w:lang w:eastAsia="tr-TR"/>
        </w:rPr>
        <w:t xml:space="preserve">meleri belirli </w:t>
      </w:r>
      <w:r w:rsidRPr="00F3156A">
        <w:rPr>
          <w:rFonts w:ascii="Bernard MT Condensed" w:eastAsia="Times New Roman" w:hAnsi="Bernard MT Condensed" w:cs="Bernard MT Condensed"/>
          <w:color w:val="505050"/>
          <w:spacing w:val="15"/>
          <w:sz w:val="30"/>
          <w:szCs w:val="30"/>
          <w:shd w:val="clear" w:color="auto" w:fill="FFFFFF"/>
          <w:lang w:eastAsia="tr-TR"/>
        </w:rPr>
        <w:t>ö</w:t>
      </w:r>
      <w:r w:rsidRPr="00F3156A">
        <w:rPr>
          <w:rFonts w:ascii="Bernard MT Condensed" w:eastAsia="Times New Roman" w:hAnsi="Bernard MT Condensed" w:cs="Times New Roman"/>
          <w:color w:val="505050"/>
          <w:spacing w:val="15"/>
          <w:sz w:val="30"/>
          <w:szCs w:val="30"/>
          <w:shd w:val="clear" w:color="auto" w:fill="FFFFFF"/>
          <w:lang w:eastAsia="tr-TR"/>
        </w:rPr>
        <w:t>l</w:t>
      </w:r>
      <w:r w:rsidRPr="00F3156A">
        <w:rPr>
          <w:rFonts w:ascii="Bernard MT Condensed" w:eastAsia="Times New Roman" w:hAnsi="Bernard MT Condensed" w:cs="Bernard MT Condensed"/>
          <w:color w:val="505050"/>
          <w:spacing w:val="15"/>
          <w:sz w:val="30"/>
          <w:szCs w:val="30"/>
          <w:shd w:val="clear" w:color="auto" w:fill="FFFFFF"/>
          <w:lang w:eastAsia="tr-TR"/>
        </w:rPr>
        <w:t>çü</w:t>
      </w:r>
      <w:r w:rsidRPr="00F3156A">
        <w:rPr>
          <w:rFonts w:ascii="Bernard MT Condensed" w:eastAsia="Times New Roman" w:hAnsi="Bernard MT Condensed" w:cs="Times New Roman"/>
          <w:color w:val="505050"/>
          <w:spacing w:val="15"/>
          <w:sz w:val="30"/>
          <w:szCs w:val="30"/>
          <w:shd w:val="clear" w:color="auto" w:fill="FFFFFF"/>
          <w:lang w:eastAsia="tr-TR"/>
        </w:rPr>
        <w:t>de hastalar</w:t>
      </w:r>
      <w:r w:rsidRPr="00F3156A">
        <w:rPr>
          <w:rFonts w:ascii="Bernard MT Condensed" w:eastAsia="Times New Roman" w:hAnsi="Bernard MT Condensed" w:cs="Bernard MT Condensed"/>
          <w:color w:val="505050"/>
          <w:spacing w:val="15"/>
          <w:sz w:val="30"/>
          <w:szCs w:val="30"/>
          <w:shd w:val="clear" w:color="auto" w:fill="FFFFFF"/>
          <w:lang w:eastAsia="tr-TR"/>
        </w:rPr>
        <w:t>ı</w:t>
      </w:r>
      <w:r w:rsidRPr="00F3156A">
        <w:rPr>
          <w:rFonts w:ascii="Bernard MT Condensed" w:eastAsia="Times New Roman" w:hAnsi="Bernard MT Condensed" w:cs="Times New Roman"/>
          <w:color w:val="505050"/>
          <w:spacing w:val="15"/>
          <w:sz w:val="30"/>
          <w:szCs w:val="30"/>
          <w:shd w:val="clear" w:color="auto" w:fill="FFFFFF"/>
          <w:lang w:eastAsia="tr-TR"/>
        </w:rPr>
        <w:t>n sa</w:t>
      </w:r>
      <w:r w:rsidRPr="00F3156A">
        <w:rPr>
          <w:rFonts w:ascii="Times New Roman" w:eastAsia="Times New Roman" w:hAnsi="Times New Roman" w:cs="Times New Roman"/>
          <w:color w:val="505050"/>
          <w:spacing w:val="15"/>
          <w:sz w:val="30"/>
          <w:szCs w:val="30"/>
          <w:shd w:val="clear" w:color="auto" w:fill="FFFFFF"/>
          <w:lang w:eastAsia="tr-TR"/>
        </w:rPr>
        <w:t>ğ</w:t>
      </w:r>
      <w:r w:rsidRPr="00F3156A">
        <w:rPr>
          <w:rFonts w:ascii="Bernard MT Condensed" w:eastAsia="Times New Roman" w:hAnsi="Bernard MT Condensed" w:cs="Times New Roman"/>
          <w:color w:val="505050"/>
          <w:spacing w:val="15"/>
          <w:sz w:val="30"/>
          <w:szCs w:val="30"/>
          <w:shd w:val="clear" w:color="auto" w:fill="FFFFFF"/>
          <w:lang w:eastAsia="tr-TR"/>
        </w:rPr>
        <w:t>l</w:t>
      </w:r>
      <w:r w:rsidRPr="00F3156A">
        <w:rPr>
          <w:rFonts w:ascii="Bernard MT Condensed" w:eastAsia="Times New Roman" w:hAnsi="Bernard MT Condensed" w:cs="Bernard MT Condensed"/>
          <w:color w:val="505050"/>
          <w:spacing w:val="15"/>
          <w:sz w:val="30"/>
          <w:szCs w:val="30"/>
          <w:shd w:val="clear" w:color="auto" w:fill="FFFFFF"/>
          <w:lang w:eastAsia="tr-TR"/>
        </w:rPr>
        <w:t>ı</w:t>
      </w:r>
      <w:r w:rsidRPr="00F3156A">
        <w:rPr>
          <w:rFonts w:ascii="Bernard MT Condensed" w:eastAsia="Times New Roman" w:hAnsi="Bernard MT Condensed" w:cs="Times New Roman"/>
          <w:color w:val="505050"/>
          <w:spacing w:val="15"/>
          <w:sz w:val="30"/>
          <w:szCs w:val="30"/>
          <w:shd w:val="clear" w:color="auto" w:fill="FFFFFF"/>
          <w:lang w:eastAsia="tr-TR"/>
        </w:rPr>
        <w:t xml:space="preserve">k gereksinimlerini giderecektir. </w:t>
      </w:r>
      <w:r w:rsidRPr="00F3156A">
        <w:rPr>
          <w:rFonts w:ascii="Bernard MT Condensed" w:eastAsia="Times New Roman" w:hAnsi="Bernard MT Condensed" w:cs="Bernard MT Condensed"/>
          <w:color w:val="505050"/>
          <w:spacing w:val="15"/>
          <w:sz w:val="30"/>
          <w:szCs w:val="30"/>
          <w:shd w:val="clear" w:color="auto" w:fill="FFFFFF"/>
          <w:lang w:eastAsia="tr-TR"/>
        </w:rPr>
        <w:t>Ö</w:t>
      </w:r>
      <w:r w:rsidRPr="00F3156A">
        <w:rPr>
          <w:rFonts w:ascii="Bernard MT Condensed" w:eastAsia="Times New Roman" w:hAnsi="Bernard MT Condensed" w:cs="Times New Roman"/>
          <w:color w:val="505050"/>
          <w:spacing w:val="15"/>
          <w:sz w:val="30"/>
          <w:szCs w:val="30"/>
          <w:shd w:val="clear" w:color="auto" w:fill="FFFFFF"/>
          <w:lang w:eastAsia="tr-TR"/>
        </w:rPr>
        <w:t>te yandan, do</w:t>
      </w:r>
      <w:r w:rsidRPr="00F3156A">
        <w:rPr>
          <w:rFonts w:ascii="Times New Roman" w:eastAsia="Times New Roman" w:hAnsi="Times New Roman" w:cs="Times New Roman"/>
          <w:color w:val="505050"/>
          <w:spacing w:val="15"/>
          <w:sz w:val="30"/>
          <w:szCs w:val="30"/>
          <w:shd w:val="clear" w:color="auto" w:fill="FFFFFF"/>
          <w:lang w:eastAsia="tr-TR"/>
        </w:rPr>
        <w:t>ğ</w:t>
      </w:r>
      <w:r w:rsidRPr="00F3156A">
        <w:rPr>
          <w:rFonts w:ascii="Bernard MT Condensed" w:eastAsia="Times New Roman" w:hAnsi="Bernard MT Condensed" w:cs="Times New Roman"/>
          <w:color w:val="505050"/>
          <w:spacing w:val="15"/>
          <w:sz w:val="30"/>
          <w:szCs w:val="30"/>
          <w:shd w:val="clear" w:color="auto" w:fill="FFFFFF"/>
          <w:lang w:eastAsia="tr-TR"/>
        </w:rPr>
        <w:t>rudan temasta bulunarak verecekleri hizmet hala vazge</w:t>
      </w:r>
      <w:r w:rsidRPr="00F3156A">
        <w:rPr>
          <w:rFonts w:ascii="Bernard MT Condensed" w:eastAsia="Times New Roman" w:hAnsi="Bernard MT Condensed" w:cs="Bernard MT Condensed"/>
          <w:color w:val="505050"/>
          <w:spacing w:val="15"/>
          <w:sz w:val="30"/>
          <w:szCs w:val="30"/>
          <w:shd w:val="clear" w:color="auto" w:fill="FFFFFF"/>
          <w:lang w:eastAsia="tr-TR"/>
        </w:rPr>
        <w:t>ç</w:t>
      </w:r>
      <w:r w:rsidRPr="00F3156A">
        <w:rPr>
          <w:rFonts w:ascii="Bernard MT Condensed" w:eastAsia="Times New Roman" w:hAnsi="Bernard MT Condensed" w:cs="Times New Roman"/>
          <w:color w:val="505050"/>
          <w:spacing w:val="15"/>
          <w:sz w:val="30"/>
          <w:szCs w:val="30"/>
          <w:shd w:val="clear" w:color="auto" w:fill="FFFFFF"/>
          <w:lang w:eastAsia="tr-TR"/>
        </w:rPr>
        <w:t xml:space="preserve">ilmezdir. Bu </w:t>
      </w:r>
      <w:r w:rsidRPr="00F3156A">
        <w:rPr>
          <w:rFonts w:ascii="Bernard MT Condensed" w:eastAsia="Times New Roman" w:hAnsi="Bernard MT Condensed" w:cs="Bernard MT Condensed"/>
          <w:color w:val="505050"/>
          <w:spacing w:val="15"/>
          <w:sz w:val="30"/>
          <w:szCs w:val="30"/>
          <w:shd w:val="clear" w:color="auto" w:fill="FFFFFF"/>
          <w:lang w:eastAsia="tr-TR"/>
        </w:rPr>
        <w:t>ç</w:t>
      </w:r>
      <w:r w:rsidRPr="00F3156A">
        <w:rPr>
          <w:rFonts w:ascii="Bernard MT Condensed" w:eastAsia="Times New Roman" w:hAnsi="Bernard MT Condensed" w:cs="Times New Roman"/>
          <w:color w:val="505050"/>
          <w:spacing w:val="15"/>
          <w:sz w:val="30"/>
          <w:szCs w:val="30"/>
          <w:shd w:val="clear" w:color="auto" w:fill="FFFFFF"/>
          <w:lang w:eastAsia="tr-TR"/>
        </w:rPr>
        <w:t>er</w:t>
      </w:r>
      <w:r w:rsidRPr="00F3156A">
        <w:rPr>
          <w:rFonts w:ascii="Bernard MT Condensed" w:eastAsia="Times New Roman" w:hAnsi="Bernard MT Condensed" w:cs="Bernard MT Condensed"/>
          <w:color w:val="505050"/>
          <w:spacing w:val="15"/>
          <w:sz w:val="30"/>
          <w:szCs w:val="30"/>
          <w:shd w:val="clear" w:color="auto" w:fill="FFFFFF"/>
          <w:lang w:eastAsia="tr-TR"/>
        </w:rPr>
        <w:t>ç</w:t>
      </w:r>
      <w:r w:rsidRPr="00F3156A">
        <w:rPr>
          <w:rFonts w:ascii="Bernard MT Condensed" w:eastAsia="Times New Roman" w:hAnsi="Bernard MT Condensed" w:cs="Times New Roman"/>
          <w:color w:val="505050"/>
          <w:spacing w:val="15"/>
          <w:sz w:val="30"/>
          <w:szCs w:val="30"/>
          <w:shd w:val="clear" w:color="auto" w:fill="FFFFFF"/>
          <w:lang w:eastAsia="tr-TR"/>
        </w:rPr>
        <w:t>evede sa</w:t>
      </w:r>
      <w:r w:rsidRPr="00F3156A">
        <w:rPr>
          <w:rFonts w:ascii="Times New Roman" w:eastAsia="Times New Roman" w:hAnsi="Times New Roman" w:cs="Times New Roman"/>
          <w:color w:val="505050"/>
          <w:spacing w:val="15"/>
          <w:sz w:val="30"/>
          <w:szCs w:val="30"/>
          <w:shd w:val="clear" w:color="auto" w:fill="FFFFFF"/>
          <w:lang w:eastAsia="tr-TR"/>
        </w:rPr>
        <w:t>ğ</w:t>
      </w:r>
      <w:r w:rsidRPr="00F3156A">
        <w:rPr>
          <w:rFonts w:ascii="Bernard MT Condensed" w:eastAsia="Times New Roman" w:hAnsi="Bernard MT Condensed" w:cs="Times New Roman"/>
          <w:color w:val="505050"/>
          <w:spacing w:val="15"/>
          <w:sz w:val="30"/>
          <w:szCs w:val="30"/>
          <w:shd w:val="clear" w:color="auto" w:fill="FFFFFF"/>
          <w:lang w:eastAsia="tr-TR"/>
        </w:rPr>
        <w:t>l</w:t>
      </w:r>
      <w:r w:rsidRPr="00F3156A">
        <w:rPr>
          <w:rFonts w:ascii="Bernard MT Condensed" w:eastAsia="Times New Roman" w:hAnsi="Bernard MT Condensed" w:cs="Bernard MT Condensed"/>
          <w:color w:val="505050"/>
          <w:spacing w:val="15"/>
          <w:sz w:val="30"/>
          <w:szCs w:val="30"/>
          <w:shd w:val="clear" w:color="auto" w:fill="FFFFFF"/>
          <w:lang w:eastAsia="tr-TR"/>
        </w:rPr>
        <w:t>ı</w:t>
      </w:r>
      <w:r w:rsidRPr="00F3156A">
        <w:rPr>
          <w:rFonts w:ascii="Bernard MT Condensed" w:eastAsia="Times New Roman" w:hAnsi="Bernard MT Condensed" w:cs="Times New Roman"/>
          <w:color w:val="505050"/>
          <w:spacing w:val="15"/>
          <w:sz w:val="30"/>
          <w:szCs w:val="30"/>
          <w:shd w:val="clear" w:color="auto" w:fill="FFFFFF"/>
          <w:lang w:eastAsia="tr-TR"/>
        </w:rPr>
        <w:t>k sistemimizi ciddi oranda tehdit eden Covid-19 bula</w:t>
      </w:r>
      <w:r w:rsidRPr="00F3156A">
        <w:rPr>
          <w:rFonts w:ascii="Times New Roman" w:eastAsia="Times New Roman" w:hAnsi="Times New Roman" w:cs="Times New Roman"/>
          <w:color w:val="505050"/>
          <w:spacing w:val="15"/>
          <w:sz w:val="30"/>
          <w:szCs w:val="30"/>
          <w:shd w:val="clear" w:color="auto" w:fill="FFFFFF"/>
          <w:lang w:eastAsia="tr-TR"/>
        </w:rPr>
        <w:t>ş</w:t>
      </w:r>
      <w:r w:rsidRPr="00F3156A">
        <w:rPr>
          <w:rFonts w:ascii="Bernard MT Condensed" w:eastAsia="Times New Roman" w:hAnsi="Bernard MT Condensed" w:cs="Times New Roman"/>
          <w:color w:val="505050"/>
          <w:spacing w:val="15"/>
          <w:sz w:val="30"/>
          <w:szCs w:val="30"/>
          <w:shd w:val="clear" w:color="auto" w:fill="FFFFFF"/>
          <w:lang w:eastAsia="tr-TR"/>
        </w:rPr>
        <w:t xml:space="preserve">ma riski </w:t>
      </w:r>
      <w:r w:rsidRPr="00F3156A">
        <w:rPr>
          <w:rFonts w:ascii="Bernard MT Condensed" w:eastAsia="Times New Roman" w:hAnsi="Bernard MT Condensed" w:cs="Bernard MT Condensed"/>
          <w:color w:val="505050"/>
          <w:spacing w:val="15"/>
          <w:sz w:val="30"/>
          <w:szCs w:val="30"/>
          <w:shd w:val="clear" w:color="auto" w:fill="FFFFFF"/>
          <w:lang w:eastAsia="tr-TR"/>
        </w:rPr>
        <w:t>ç</w:t>
      </w:r>
      <w:r w:rsidRPr="00F3156A">
        <w:rPr>
          <w:rFonts w:ascii="Bernard MT Condensed" w:eastAsia="Times New Roman" w:hAnsi="Bernard MT Condensed" w:cs="Times New Roman"/>
          <w:color w:val="505050"/>
          <w:spacing w:val="15"/>
          <w:sz w:val="30"/>
          <w:szCs w:val="30"/>
          <w:shd w:val="clear" w:color="auto" w:fill="FFFFFF"/>
          <w:lang w:eastAsia="tr-TR"/>
        </w:rPr>
        <w:t>ok ciddiye al</w:t>
      </w:r>
      <w:r w:rsidRPr="00F3156A">
        <w:rPr>
          <w:rFonts w:ascii="Bernard MT Condensed" w:eastAsia="Times New Roman" w:hAnsi="Bernard MT Condensed" w:cs="Bernard MT Condensed"/>
          <w:color w:val="505050"/>
          <w:spacing w:val="15"/>
          <w:sz w:val="30"/>
          <w:szCs w:val="30"/>
          <w:shd w:val="clear" w:color="auto" w:fill="FFFFFF"/>
          <w:lang w:eastAsia="tr-TR"/>
        </w:rPr>
        <w:t>ı</w:t>
      </w:r>
      <w:r w:rsidRPr="00F3156A">
        <w:rPr>
          <w:rFonts w:ascii="Bernard MT Condensed" w:eastAsia="Times New Roman" w:hAnsi="Bernard MT Condensed" w:cs="Times New Roman"/>
          <w:color w:val="505050"/>
          <w:spacing w:val="15"/>
          <w:sz w:val="30"/>
          <w:szCs w:val="30"/>
          <w:shd w:val="clear" w:color="auto" w:fill="FFFFFF"/>
          <w:lang w:eastAsia="tr-TR"/>
        </w:rPr>
        <w:t>nmal</w:t>
      </w:r>
      <w:r w:rsidRPr="00F3156A">
        <w:rPr>
          <w:rFonts w:ascii="Bernard MT Condensed" w:eastAsia="Times New Roman" w:hAnsi="Bernard MT Condensed" w:cs="Bernard MT Condensed"/>
          <w:color w:val="505050"/>
          <w:spacing w:val="15"/>
          <w:sz w:val="30"/>
          <w:szCs w:val="30"/>
          <w:shd w:val="clear" w:color="auto" w:fill="FFFFFF"/>
          <w:lang w:eastAsia="tr-TR"/>
        </w:rPr>
        <w:t>ı</w:t>
      </w:r>
      <w:r w:rsidRPr="00F3156A">
        <w:rPr>
          <w:rFonts w:ascii="Bernard MT Condensed" w:eastAsia="Times New Roman" w:hAnsi="Bernard MT Condensed" w:cs="Times New Roman"/>
          <w:color w:val="505050"/>
          <w:spacing w:val="15"/>
          <w:sz w:val="30"/>
          <w:szCs w:val="30"/>
          <w:shd w:val="clear" w:color="auto" w:fill="FFFFFF"/>
          <w:lang w:eastAsia="tr-TR"/>
        </w:rPr>
        <w:t>d</w:t>
      </w:r>
      <w:r w:rsidRPr="00F3156A">
        <w:rPr>
          <w:rFonts w:ascii="Bernard MT Condensed" w:eastAsia="Times New Roman" w:hAnsi="Bernard MT Condensed" w:cs="Bernard MT Condensed"/>
          <w:color w:val="505050"/>
          <w:spacing w:val="15"/>
          <w:sz w:val="30"/>
          <w:szCs w:val="30"/>
          <w:shd w:val="clear" w:color="auto" w:fill="FFFFFF"/>
          <w:lang w:eastAsia="tr-TR"/>
        </w:rPr>
        <w:t>ı</w:t>
      </w:r>
      <w:r w:rsidRPr="00F3156A">
        <w:rPr>
          <w:rFonts w:ascii="Bernard MT Condensed" w:eastAsia="Times New Roman" w:hAnsi="Bernard MT Condensed" w:cs="Times New Roman"/>
          <w:color w:val="505050"/>
          <w:spacing w:val="15"/>
          <w:sz w:val="30"/>
          <w:szCs w:val="30"/>
          <w:shd w:val="clear" w:color="auto" w:fill="FFFFFF"/>
          <w:lang w:eastAsia="tr-TR"/>
        </w:rPr>
        <w:t xml:space="preserve">r. </w:t>
      </w:r>
      <w:r w:rsidRPr="00F3156A">
        <w:rPr>
          <w:rFonts w:ascii="Times New Roman" w:eastAsia="Times New Roman" w:hAnsi="Times New Roman" w:cs="Times New Roman"/>
          <w:color w:val="505050"/>
          <w:spacing w:val="15"/>
          <w:sz w:val="30"/>
          <w:szCs w:val="30"/>
          <w:shd w:val="clear" w:color="auto" w:fill="FFFFFF"/>
          <w:lang w:eastAsia="tr-TR"/>
        </w:rPr>
        <w:t>Ş</w:t>
      </w:r>
      <w:r w:rsidRPr="00F3156A">
        <w:rPr>
          <w:rFonts w:ascii="Bernard MT Condensed" w:eastAsia="Times New Roman" w:hAnsi="Bernard MT Condensed" w:cs="Times New Roman"/>
          <w:color w:val="505050"/>
          <w:spacing w:val="15"/>
          <w:sz w:val="30"/>
          <w:szCs w:val="30"/>
          <w:shd w:val="clear" w:color="auto" w:fill="FFFFFF"/>
          <w:lang w:eastAsia="tr-TR"/>
        </w:rPr>
        <w:t xml:space="preserve">u anda </w:t>
      </w:r>
      <w:r w:rsidRPr="00F3156A">
        <w:rPr>
          <w:rFonts w:ascii="Bernard MT Condensed" w:eastAsia="Times New Roman" w:hAnsi="Bernard MT Condensed" w:cs="Bernard MT Condensed"/>
          <w:color w:val="505050"/>
          <w:spacing w:val="15"/>
          <w:sz w:val="30"/>
          <w:szCs w:val="30"/>
          <w:shd w:val="clear" w:color="auto" w:fill="FFFFFF"/>
          <w:lang w:eastAsia="tr-TR"/>
        </w:rPr>
        <w:t>ü</w:t>
      </w:r>
      <w:r w:rsidRPr="00F3156A">
        <w:rPr>
          <w:rFonts w:ascii="Bernard MT Condensed" w:eastAsia="Times New Roman" w:hAnsi="Bernard MT Condensed" w:cs="Times New Roman"/>
          <w:color w:val="505050"/>
          <w:spacing w:val="15"/>
          <w:sz w:val="30"/>
          <w:szCs w:val="30"/>
          <w:shd w:val="clear" w:color="auto" w:fill="FFFFFF"/>
          <w:lang w:eastAsia="tr-TR"/>
        </w:rPr>
        <w:t>lkemizde normalle</w:t>
      </w:r>
      <w:r w:rsidRPr="00F3156A">
        <w:rPr>
          <w:rFonts w:ascii="Times New Roman" w:eastAsia="Times New Roman" w:hAnsi="Times New Roman" w:cs="Times New Roman"/>
          <w:color w:val="505050"/>
          <w:spacing w:val="15"/>
          <w:sz w:val="30"/>
          <w:szCs w:val="30"/>
          <w:shd w:val="clear" w:color="auto" w:fill="FFFFFF"/>
          <w:lang w:eastAsia="tr-TR"/>
        </w:rPr>
        <w:t>ş</w:t>
      </w:r>
      <w:r w:rsidRPr="00F3156A">
        <w:rPr>
          <w:rFonts w:ascii="Bernard MT Condensed" w:eastAsia="Times New Roman" w:hAnsi="Bernard MT Condensed" w:cs="Times New Roman"/>
          <w:color w:val="505050"/>
          <w:spacing w:val="15"/>
          <w:sz w:val="30"/>
          <w:szCs w:val="30"/>
          <w:shd w:val="clear" w:color="auto" w:fill="FFFFFF"/>
          <w:lang w:eastAsia="tr-TR"/>
        </w:rPr>
        <w:t xml:space="preserve">me </w:t>
      </w:r>
      <w:r w:rsidRPr="00F3156A">
        <w:rPr>
          <w:rFonts w:ascii="Bernard MT Condensed" w:eastAsia="Times New Roman" w:hAnsi="Bernard MT Condensed" w:cs="Bernard MT Condensed"/>
          <w:color w:val="505050"/>
          <w:spacing w:val="15"/>
          <w:sz w:val="30"/>
          <w:szCs w:val="30"/>
          <w:shd w:val="clear" w:color="auto" w:fill="FFFFFF"/>
          <w:lang w:eastAsia="tr-TR"/>
        </w:rPr>
        <w:t>ç</w:t>
      </w:r>
      <w:r w:rsidRPr="00F3156A">
        <w:rPr>
          <w:rFonts w:ascii="Bernard MT Condensed" w:eastAsia="Times New Roman" w:hAnsi="Bernard MT Condensed" w:cs="Times New Roman"/>
          <w:color w:val="505050"/>
          <w:spacing w:val="15"/>
          <w:sz w:val="30"/>
          <w:szCs w:val="30"/>
          <w:shd w:val="clear" w:color="auto" w:fill="FFFFFF"/>
          <w:lang w:eastAsia="tr-TR"/>
        </w:rPr>
        <w:t>al</w:t>
      </w:r>
      <w:r w:rsidRPr="00F3156A">
        <w:rPr>
          <w:rFonts w:ascii="Bernard MT Condensed" w:eastAsia="Times New Roman" w:hAnsi="Bernard MT Condensed" w:cs="Bernard MT Condensed"/>
          <w:color w:val="505050"/>
          <w:spacing w:val="15"/>
          <w:sz w:val="30"/>
          <w:szCs w:val="30"/>
          <w:shd w:val="clear" w:color="auto" w:fill="FFFFFF"/>
          <w:lang w:eastAsia="tr-TR"/>
        </w:rPr>
        <w:t>ı</w:t>
      </w:r>
      <w:r w:rsidRPr="00F3156A">
        <w:rPr>
          <w:rFonts w:ascii="Times New Roman" w:eastAsia="Times New Roman" w:hAnsi="Times New Roman" w:cs="Times New Roman"/>
          <w:color w:val="505050"/>
          <w:spacing w:val="15"/>
          <w:sz w:val="30"/>
          <w:szCs w:val="30"/>
          <w:shd w:val="clear" w:color="auto" w:fill="FFFFFF"/>
          <w:lang w:eastAsia="tr-TR"/>
        </w:rPr>
        <w:t>ş</w:t>
      </w:r>
      <w:r w:rsidRPr="00F3156A">
        <w:rPr>
          <w:rFonts w:ascii="Bernard MT Condensed" w:eastAsia="Times New Roman" w:hAnsi="Bernard MT Condensed" w:cs="Times New Roman"/>
          <w:color w:val="505050"/>
          <w:spacing w:val="15"/>
          <w:sz w:val="30"/>
          <w:szCs w:val="30"/>
          <w:shd w:val="clear" w:color="auto" w:fill="FFFFFF"/>
          <w:lang w:eastAsia="tr-TR"/>
        </w:rPr>
        <w:t>malar</w:t>
      </w:r>
      <w:r w:rsidRPr="00F3156A">
        <w:rPr>
          <w:rFonts w:ascii="Bernard MT Condensed" w:eastAsia="Times New Roman" w:hAnsi="Bernard MT Condensed" w:cs="Bernard MT Condensed"/>
          <w:color w:val="505050"/>
          <w:spacing w:val="15"/>
          <w:sz w:val="30"/>
          <w:szCs w:val="30"/>
          <w:shd w:val="clear" w:color="auto" w:fill="FFFFFF"/>
          <w:lang w:eastAsia="tr-TR"/>
        </w:rPr>
        <w:t>ı</w:t>
      </w:r>
      <w:r w:rsidRPr="00F3156A">
        <w:rPr>
          <w:rFonts w:ascii="Bernard MT Condensed" w:eastAsia="Times New Roman" w:hAnsi="Bernard MT Condensed" w:cs="Times New Roman"/>
          <w:color w:val="505050"/>
          <w:spacing w:val="15"/>
          <w:sz w:val="30"/>
          <w:szCs w:val="30"/>
          <w:shd w:val="clear" w:color="auto" w:fill="FFFFFF"/>
          <w:lang w:eastAsia="tr-TR"/>
        </w:rPr>
        <w:t xml:space="preserve"> ba</w:t>
      </w:r>
      <w:r w:rsidRPr="00F3156A">
        <w:rPr>
          <w:rFonts w:ascii="Times New Roman" w:eastAsia="Times New Roman" w:hAnsi="Times New Roman" w:cs="Times New Roman"/>
          <w:color w:val="505050"/>
          <w:spacing w:val="15"/>
          <w:sz w:val="30"/>
          <w:szCs w:val="30"/>
          <w:shd w:val="clear" w:color="auto" w:fill="FFFFFF"/>
          <w:lang w:eastAsia="tr-TR"/>
        </w:rPr>
        <w:t>ş</w:t>
      </w:r>
      <w:r w:rsidRPr="00F3156A">
        <w:rPr>
          <w:rFonts w:ascii="Bernard MT Condensed" w:eastAsia="Times New Roman" w:hAnsi="Bernard MT Condensed" w:cs="Times New Roman"/>
          <w:color w:val="505050"/>
          <w:spacing w:val="15"/>
          <w:sz w:val="30"/>
          <w:szCs w:val="30"/>
          <w:shd w:val="clear" w:color="auto" w:fill="FFFFFF"/>
          <w:lang w:eastAsia="tr-TR"/>
        </w:rPr>
        <w:t>lam</w:t>
      </w:r>
      <w:r w:rsidRPr="00F3156A">
        <w:rPr>
          <w:rFonts w:ascii="Bernard MT Condensed" w:eastAsia="Times New Roman" w:hAnsi="Bernard MT Condensed" w:cs="Bernard MT Condensed"/>
          <w:color w:val="505050"/>
          <w:spacing w:val="15"/>
          <w:sz w:val="30"/>
          <w:szCs w:val="30"/>
          <w:shd w:val="clear" w:color="auto" w:fill="FFFFFF"/>
          <w:lang w:eastAsia="tr-TR"/>
        </w:rPr>
        <w:t>ı</w:t>
      </w:r>
      <w:r w:rsidRPr="00F3156A">
        <w:rPr>
          <w:rFonts w:ascii="Times New Roman" w:eastAsia="Times New Roman" w:hAnsi="Times New Roman" w:cs="Times New Roman"/>
          <w:color w:val="505050"/>
          <w:spacing w:val="15"/>
          <w:sz w:val="30"/>
          <w:szCs w:val="30"/>
          <w:shd w:val="clear" w:color="auto" w:fill="FFFFFF"/>
          <w:lang w:eastAsia="tr-TR"/>
        </w:rPr>
        <w:t>ş</w:t>
      </w:r>
      <w:r w:rsidRPr="00F3156A">
        <w:rPr>
          <w:rFonts w:ascii="Bernard MT Condensed" w:eastAsia="Times New Roman" w:hAnsi="Bernard MT Condensed" w:cs="Times New Roman"/>
          <w:color w:val="505050"/>
          <w:spacing w:val="15"/>
          <w:sz w:val="30"/>
          <w:szCs w:val="30"/>
          <w:shd w:val="clear" w:color="auto" w:fill="FFFFFF"/>
          <w:lang w:eastAsia="tr-TR"/>
        </w:rPr>
        <w:t xml:space="preserve"> olsa da bu </w:t>
      </w:r>
      <w:proofErr w:type="spellStart"/>
      <w:r w:rsidRPr="00F3156A">
        <w:rPr>
          <w:rFonts w:ascii="Bernard MT Condensed" w:eastAsia="Times New Roman" w:hAnsi="Bernard MT Condensed" w:cs="Times New Roman"/>
          <w:color w:val="505050"/>
          <w:spacing w:val="15"/>
          <w:sz w:val="30"/>
          <w:szCs w:val="30"/>
          <w:shd w:val="clear" w:color="auto" w:fill="FFFFFF"/>
          <w:lang w:eastAsia="tr-TR"/>
        </w:rPr>
        <w:t>pandemi</w:t>
      </w:r>
      <w:proofErr w:type="spellEnd"/>
      <w:r w:rsidRPr="00F3156A">
        <w:rPr>
          <w:rFonts w:ascii="Bernard MT Condensed" w:eastAsia="Times New Roman" w:hAnsi="Bernard MT Condensed" w:cs="Times New Roman"/>
          <w:color w:val="505050"/>
          <w:spacing w:val="15"/>
          <w:sz w:val="30"/>
          <w:szCs w:val="30"/>
          <w:shd w:val="clear" w:color="auto" w:fill="FFFFFF"/>
          <w:lang w:eastAsia="tr-TR"/>
        </w:rPr>
        <w:t xml:space="preserve"> daha aylar s</w:t>
      </w:r>
      <w:r w:rsidRPr="00F3156A">
        <w:rPr>
          <w:rFonts w:ascii="Bernard MT Condensed" w:eastAsia="Times New Roman" w:hAnsi="Bernard MT Condensed" w:cs="Bernard MT Condensed"/>
          <w:color w:val="505050"/>
          <w:spacing w:val="15"/>
          <w:sz w:val="30"/>
          <w:szCs w:val="30"/>
          <w:shd w:val="clear" w:color="auto" w:fill="FFFFFF"/>
          <w:lang w:eastAsia="tr-TR"/>
        </w:rPr>
        <w:t>ü</w:t>
      </w:r>
      <w:r w:rsidRPr="00F3156A">
        <w:rPr>
          <w:rFonts w:ascii="Bernard MT Condensed" w:eastAsia="Times New Roman" w:hAnsi="Bernard MT Condensed" w:cs="Times New Roman"/>
          <w:color w:val="505050"/>
          <w:spacing w:val="15"/>
          <w:sz w:val="30"/>
          <w:szCs w:val="30"/>
          <w:shd w:val="clear" w:color="auto" w:fill="FFFFFF"/>
          <w:lang w:eastAsia="tr-TR"/>
        </w:rPr>
        <w:t>recektir.</w:t>
      </w:r>
    </w:p>
    <w:p w:rsidR="00F3156A" w:rsidRP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Aile hekimleri Covid-19 </w:t>
      </w:r>
      <w:proofErr w:type="spellStart"/>
      <w:r w:rsidRPr="00F3156A">
        <w:rPr>
          <w:rFonts w:ascii="Arial" w:eastAsia="Times New Roman" w:hAnsi="Arial" w:cs="Arial"/>
          <w:color w:val="505050"/>
          <w:sz w:val="24"/>
          <w:szCs w:val="24"/>
          <w:lang w:eastAsia="tr-TR"/>
        </w:rPr>
        <w:t>pandemisi</w:t>
      </w:r>
      <w:proofErr w:type="spellEnd"/>
      <w:r w:rsidRPr="00F3156A">
        <w:rPr>
          <w:rFonts w:ascii="Arial" w:eastAsia="Times New Roman" w:hAnsi="Arial" w:cs="Arial"/>
          <w:color w:val="505050"/>
          <w:sz w:val="24"/>
          <w:szCs w:val="24"/>
          <w:lang w:eastAsia="tr-TR"/>
        </w:rPr>
        <w:t xml:space="preserve"> ile olan mücadelede bütüncül ve kapsamlı bakım ve hasta odaklı hizmet yaklaşımları ile önemli hizmetler sunmaktadırlar. Covid-19 hastalarının yüzde 80’inin </w:t>
      </w:r>
      <w:proofErr w:type="spellStart"/>
      <w:r w:rsidRPr="00F3156A">
        <w:rPr>
          <w:rFonts w:ascii="Arial" w:eastAsia="Times New Roman" w:hAnsi="Arial" w:cs="Arial"/>
          <w:color w:val="505050"/>
          <w:sz w:val="24"/>
          <w:szCs w:val="24"/>
          <w:lang w:eastAsia="tr-TR"/>
        </w:rPr>
        <w:t>asemptomatik</w:t>
      </w:r>
      <w:proofErr w:type="spellEnd"/>
      <w:r w:rsidRPr="00F3156A">
        <w:rPr>
          <w:rFonts w:ascii="Arial" w:eastAsia="Times New Roman" w:hAnsi="Arial" w:cs="Arial"/>
          <w:color w:val="505050"/>
          <w:sz w:val="24"/>
          <w:szCs w:val="24"/>
          <w:lang w:eastAsia="tr-TR"/>
        </w:rPr>
        <w:t xml:space="preserve"> olduklarını kabul edecek olursak, bu hastaların çoğu ağırlıklı olarak aile sağlığı merkezlerine farklı gereksinimlerle başvuracaklardır. Hastaların sadece yüzde 15’i hastalanarak hastaneye ve yüzde 5’i yoğun bakıma yatırılmaktadırlar. Covid-19 salgını nedeniyle kronik hastalıkları ve </w:t>
      </w:r>
      <w:proofErr w:type="spellStart"/>
      <w:r w:rsidRPr="00F3156A">
        <w:rPr>
          <w:rFonts w:ascii="Arial" w:eastAsia="Times New Roman" w:hAnsi="Arial" w:cs="Arial"/>
          <w:color w:val="505050"/>
          <w:sz w:val="24"/>
          <w:szCs w:val="24"/>
          <w:lang w:eastAsia="tr-TR"/>
        </w:rPr>
        <w:t>multimorbideteleri</w:t>
      </w:r>
      <w:proofErr w:type="spellEnd"/>
      <w:r w:rsidRPr="00F3156A">
        <w:rPr>
          <w:rFonts w:ascii="Arial" w:eastAsia="Times New Roman" w:hAnsi="Arial" w:cs="Arial"/>
          <w:color w:val="505050"/>
          <w:sz w:val="24"/>
          <w:szCs w:val="24"/>
          <w:lang w:eastAsia="tr-TR"/>
        </w:rPr>
        <w:t xml:space="preserve"> olan hastaların da hastanelere gitmekten çekinmeleri nedeniyle temel sağlık hizmetlerinin karşılanması konusunda aile sağlığı merkezlerinin etkin rolleri olmaktadır.</w:t>
      </w:r>
    </w:p>
    <w:p w:rsidR="00F3156A" w:rsidRPr="00F3156A" w:rsidRDefault="00F3156A" w:rsidP="00F3156A">
      <w:pPr>
        <w:shd w:val="clear" w:color="auto" w:fill="FFFFFF"/>
        <w:spacing w:after="300" w:line="360" w:lineRule="atLeast"/>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Covid-19 </w:t>
      </w:r>
      <w:proofErr w:type="spellStart"/>
      <w:r w:rsidRPr="00F3156A">
        <w:rPr>
          <w:rFonts w:ascii="Arial" w:eastAsia="Times New Roman" w:hAnsi="Arial" w:cs="Arial"/>
          <w:color w:val="505050"/>
          <w:sz w:val="24"/>
          <w:szCs w:val="24"/>
          <w:lang w:eastAsia="tr-TR"/>
        </w:rPr>
        <w:t>pandemisi</w:t>
      </w:r>
      <w:proofErr w:type="spellEnd"/>
      <w:r w:rsidRPr="00F3156A">
        <w:rPr>
          <w:rFonts w:ascii="Arial" w:eastAsia="Times New Roman" w:hAnsi="Arial" w:cs="Arial"/>
          <w:color w:val="505050"/>
          <w:sz w:val="24"/>
          <w:szCs w:val="24"/>
          <w:lang w:eastAsia="tr-TR"/>
        </w:rPr>
        <w:t xml:space="preserve"> ile mücadelede aile hekimliği</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Aile hekimlerinin hastaları ile mesafeli görüşmeleri belirli ölçüde hastaların sağlık gereksinimlerini giderecektir. Öte yandan, doğrudan temasta bulunarak verecekleri hizmet hala vazgeçilmezdir. Bu çerçevede sağlık sistemimizi ciddi oranda tehdit eden Covid-19 bulaşma riski çok ciddiye alınmalıdır. Şu anda ülkemizde normalleşme çalışmaları başlamış olsa da bu </w:t>
      </w:r>
      <w:proofErr w:type="spellStart"/>
      <w:r w:rsidRPr="00F3156A">
        <w:rPr>
          <w:rFonts w:ascii="Arial" w:eastAsia="Times New Roman" w:hAnsi="Arial" w:cs="Arial"/>
          <w:color w:val="505050"/>
          <w:sz w:val="24"/>
          <w:szCs w:val="24"/>
          <w:lang w:eastAsia="tr-TR"/>
        </w:rPr>
        <w:t>pandemi</w:t>
      </w:r>
      <w:proofErr w:type="spellEnd"/>
      <w:r w:rsidRPr="00F3156A">
        <w:rPr>
          <w:rFonts w:ascii="Arial" w:eastAsia="Times New Roman" w:hAnsi="Arial" w:cs="Arial"/>
          <w:color w:val="505050"/>
          <w:sz w:val="24"/>
          <w:szCs w:val="24"/>
          <w:lang w:eastAsia="tr-TR"/>
        </w:rPr>
        <w:t xml:space="preserve"> daha aylar sürecektir.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Aile hekimleri Covid-19 </w:t>
      </w:r>
      <w:proofErr w:type="spellStart"/>
      <w:r w:rsidRPr="00F3156A">
        <w:rPr>
          <w:rFonts w:ascii="Arial" w:eastAsia="Times New Roman" w:hAnsi="Arial" w:cs="Arial"/>
          <w:color w:val="505050"/>
          <w:sz w:val="24"/>
          <w:szCs w:val="24"/>
          <w:lang w:eastAsia="tr-TR"/>
        </w:rPr>
        <w:t>pandemisi</w:t>
      </w:r>
      <w:proofErr w:type="spellEnd"/>
      <w:r w:rsidRPr="00F3156A">
        <w:rPr>
          <w:rFonts w:ascii="Arial" w:eastAsia="Times New Roman" w:hAnsi="Arial" w:cs="Arial"/>
          <w:color w:val="505050"/>
          <w:sz w:val="24"/>
          <w:szCs w:val="24"/>
          <w:lang w:eastAsia="tr-TR"/>
        </w:rPr>
        <w:t xml:space="preserve"> ile olan mücadelede bütüncül ve kapsamlı bakım ve hasta odaklı hizmet yaklaşımları ile önemli hizmetler sunmaktadırlar. Covid-19 hastalarının yüzde 80’inin </w:t>
      </w:r>
      <w:proofErr w:type="spellStart"/>
      <w:r w:rsidRPr="00F3156A">
        <w:rPr>
          <w:rFonts w:ascii="Arial" w:eastAsia="Times New Roman" w:hAnsi="Arial" w:cs="Arial"/>
          <w:color w:val="505050"/>
          <w:sz w:val="24"/>
          <w:szCs w:val="24"/>
          <w:lang w:eastAsia="tr-TR"/>
        </w:rPr>
        <w:t>asemptomatik</w:t>
      </w:r>
      <w:proofErr w:type="spellEnd"/>
      <w:r w:rsidRPr="00F3156A">
        <w:rPr>
          <w:rFonts w:ascii="Arial" w:eastAsia="Times New Roman" w:hAnsi="Arial" w:cs="Arial"/>
          <w:color w:val="505050"/>
          <w:sz w:val="24"/>
          <w:szCs w:val="24"/>
          <w:lang w:eastAsia="tr-TR"/>
        </w:rPr>
        <w:t xml:space="preserve"> olduklarını kabul edecek olursak, bu hastaların çoğu ağırlıklı olarak aile sağlığı merkezlerine farklı gereksinimlerle başvuracaklardır. Hastaların sadece yüzde 15’i hastalanarak hastaneye ve yüzde 5’i yoğun bakıma yatırılmaktadırlar. Covid-19 salgını nedeniyle kronik hastalıkları ve </w:t>
      </w:r>
      <w:proofErr w:type="spellStart"/>
      <w:r w:rsidRPr="00F3156A">
        <w:rPr>
          <w:rFonts w:ascii="Arial" w:eastAsia="Times New Roman" w:hAnsi="Arial" w:cs="Arial"/>
          <w:color w:val="505050"/>
          <w:sz w:val="24"/>
          <w:szCs w:val="24"/>
          <w:lang w:eastAsia="tr-TR"/>
        </w:rPr>
        <w:t>multimorbideteleri</w:t>
      </w:r>
      <w:proofErr w:type="spellEnd"/>
      <w:r w:rsidRPr="00F3156A">
        <w:rPr>
          <w:rFonts w:ascii="Arial" w:eastAsia="Times New Roman" w:hAnsi="Arial" w:cs="Arial"/>
          <w:color w:val="505050"/>
          <w:sz w:val="24"/>
          <w:szCs w:val="24"/>
          <w:lang w:eastAsia="tr-TR"/>
        </w:rPr>
        <w:t xml:space="preserve"> olan hastaların da hastanelere gitmekten çekinmeleri nedeniyle temel sağlık hizmetlerinin karşılanması konusunda aile sağlığı merkezlerinin etkin rolleri olmaktadır.</w:t>
      </w:r>
    </w:p>
    <w:p w:rsidR="00F3156A" w:rsidRP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Salgın sırasında birçok ülke salgını kontrol etmek ve sağlık sistemini yeterli kılmak için halk sağlığı tedbirlerine yer vermişlerdir. Sosyal mesafe, sokağa çıkma yasağı ya da potansiyel risk gruplarının taranması gibi tedbirler salgının </w:t>
      </w:r>
      <w:proofErr w:type="spellStart"/>
      <w:r w:rsidRPr="00F3156A">
        <w:rPr>
          <w:rFonts w:ascii="Arial" w:eastAsia="Times New Roman" w:hAnsi="Arial" w:cs="Arial"/>
          <w:color w:val="505050"/>
          <w:sz w:val="24"/>
          <w:szCs w:val="24"/>
          <w:lang w:eastAsia="tr-TR"/>
        </w:rPr>
        <w:t>reprodüktif</w:t>
      </w:r>
      <w:proofErr w:type="spellEnd"/>
      <w:r w:rsidRPr="00F3156A">
        <w:rPr>
          <w:rFonts w:ascii="Arial" w:eastAsia="Times New Roman" w:hAnsi="Arial" w:cs="Arial"/>
          <w:color w:val="505050"/>
          <w:sz w:val="24"/>
          <w:szCs w:val="24"/>
          <w:lang w:eastAsia="tr-TR"/>
        </w:rPr>
        <w:t xml:space="preserve"> hızını birin altına düşürmede yararlı olmuştur. Bu </w:t>
      </w:r>
      <w:proofErr w:type="gramStart"/>
      <w:r w:rsidRPr="00F3156A">
        <w:rPr>
          <w:rFonts w:ascii="Arial" w:eastAsia="Times New Roman" w:hAnsi="Arial" w:cs="Arial"/>
          <w:color w:val="505050"/>
          <w:sz w:val="24"/>
          <w:szCs w:val="24"/>
          <w:lang w:eastAsia="tr-TR"/>
        </w:rPr>
        <w:t>kompleks</w:t>
      </w:r>
      <w:proofErr w:type="gramEnd"/>
      <w:r w:rsidRPr="00F3156A">
        <w:rPr>
          <w:rFonts w:ascii="Arial" w:eastAsia="Times New Roman" w:hAnsi="Arial" w:cs="Arial"/>
          <w:color w:val="505050"/>
          <w:sz w:val="24"/>
          <w:szCs w:val="24"/>
          <w:lang w:eastAsia="tr-TR"/>
        </w:rPr>
        <w:t xml:space="preserve"> sağlık sisteminin içerisinde aile sağlığı hizmetlerinin de önemli katkıları olmuştur.</w:t>
      </w:r>
    </w:p>
    <w:p w:rsidR="00F3156A" w:rsidRPr="00F3156A" w:rsidRDefault="00F3156A" w:rsidP="00F3156A">
      <w:pPr>
        <w:shd w:val="clear" w:color="auto" w:fill="FFFFFF"/>
        <w:spacing w:after="300" w:line="360" w:lineRule="atLeast"/>
        <w:rPr>
          <w:rFonts w:ascii="Arial" w:eastAsia="Times New Roman" w:hAnsi="Arial" w:cs="Arial"/>
          <w:color w:val="505050"/>
          <w:sz w:val="24"/>
          <w:szCs w:val="24"/>
          <w:lang w:eastAsia="tr-TR"/>
        </w:rPr>
      </w:pPr>
    </w:p>
    <w:p w:rsidR="009B6F09" w:rsidRDefault="00F3156A" w:rsidP="009B6F09">
      <w:pPr>
        <w:shd w:val="clear" w:color="auto" w:fill="FFFFFF"/>
        <w:spacing w:after="300" w:line="360" w:lineRule="atLeast"/>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lastRenderedPageBreak/>
        <w:t xml:space="preserve">Aile hekimlerinin katkıları, hastaları sağlık sorunlarına </w:t>
      </w:r>
      <w:proofErr w:type="gramStart"/>
      <w:r w:rsidRPr="00F3156A">
        <w:rPr>
          <w:rFonts w:ascii="Arial" w:eastAsia="Times New Roman" w:hAnsi="Arial" w:cs="Arial"/>
          <w:color w:val="505050"/>
          <w:sz w:val="24"/>
          <w:szCs w:val="24"/>
          <w:lang w:eastAsia="tr-TR"/>
        </w:rPr>
        <w:t>angaje etmek</w:t>
      </w:r>
      <w:proofErr w:type="gramEnd"/>
      <w:r w:rsidRPr="00F3156A">
        <w:rPr>
          <w:rFonts w:ascii="Arial" w:eastAsia="Times New Roman" w:hAnsi="Arial" w:cs="Arial"/>
          <w:color w:val="505050"/>
          <w:sz w:val="24"/>
          <w:szCs w:val="24"/>
          <w:lang w:eastAsia="tr-TR"/>
        </w:rPr>
        <w:t xml:space="preserve"> (hastanın sağlığını koruma ve geliştirme yolunda bilgi, beceri, yeti ve isteğini harekete geçirme), bakımı koordine etmek, aile sağlığı merkezine uygun teknoloji ile bireye uygun hale getirilmiş sağlık bakımı sunmaktır.</w:t>
      </w:r>
    </w:p>
    <w:p w:rsidR="00F3156A" w:rsidRDefault="00F3156A" w:rsidP="009B6F09">
      <w:pPr>
        <w:shd w:val="clear" w:color="auto" w:fill="FFFFFF"/>
        <w:spacing w:after="300" w:line="360" w:lineRule="atLeast"/>
        <w:ind w:firstLine="708"/>
        <w:rPr>
          <w:rFonts w:ascii="Arial" w:eastAsia="Times New Roman" w:hAnsi="Arial" w:cs="Arial"/>
          <w:color w:val="505050"/>
          <w:sz w:val="24"/>
          <w:szCs w:val="24"/>
          <w:lang w:eastAsia="tr-TR"/>
        </w:rPr>
      </w:pPr>
      <w:bookmarkStart w:id="0" w:name="_GoBack"/>
      <w:bookmarkEnd w:id="0"/>
      <w:r w:rsidRPr="00F3156A">
        <w:rPr>
          <w:rFonts w:ascii="Arial" w:eastAsia="Times New Roman" w:hAnsi="Arial" w:cs="Arial"/>
          <w:color w:val="505050"/>
          <w:sz w:val="24"/>
          <w:szCs w:val="24"/>
          <w:lang w:eastAsia="tr-TR"/>
        </w:rPr>
        <w:t xml:space="preserve">Sosyal </w:t>
      </w:r>
      <w:proofErr w:type="gramStart"/>
      <w:r w:rsidRPr="00F3156A">
        <w:rPr>
          <w:rFonts w:ascii="Arial" w:eastAsia="Times New Roman" w:hAnsi="Arial" w:cs="Arial"/>
          <w:color w:val="505050"/>
          <w:sz w:val="24"/>
          <w:szCs w:val="24"/>
          <w:lang w:eastAsia="tr-TR"/>
        </w:rPr>
        <w:t>izolasyonun</w:t>
      </w:r>
      <w:proofErr w:type="gramEnd"/>
      <w:r w:rsidRPr="00F3156A">
        <w:rPr>
          <w:rFonts w:ascii="Arial" w:eastAsia="Times New Roman" w:hAnsi="Arial" w:cs="Arial"/>
          <w:color w:val="505050"/>
          <w:sz w:val="24"/>
          <w:szCs w:val="24"/>
          <w:lang w:eastAsia="tr-TR"/>
        </w:rPr>
        <w:t xml:space="preserve"> uzun erimli olması, hastalıklara bağlı </w:t>
      </w:r>
      <w:proofErr w:type="spellStart"/>
      <w:r w:rsidRPr="00F3156A">
        <w:rPr>
          <w:rFonts w:ascii="Arial" w:eastAsia="Times New Roman" w:hAnsi="Arial" w:cs="Arial"/>
          <w:color w:val="505050"/>
          <w:sz w:val="24"/>
          <w:szCs w:val="24"/>
          <w:lang w:eastAsia="tr-TR"/>
        </w:rPr>
        <w:t>mortaliteyi</w:t>
      </w:r>
      <w:proofErr w:type="spellEnd"/>
      <w:r w:rsidRPr="00F3156A">
        <w:rPr>
          <w:rFonts w:ascii="Arial" w:eastAsia="Times New Roman" w:hAnsi="Arial" w:cs="Arial"/>
          <w:color w:val="505050"/>
          <w:sz w:val="24"/>
          <w:szCs w:val="24"/>
          <w:lang w:eastAsia="tr-TR"/>
        </w:rPr>
        <w:t xml:space="preserve"> üçte bir oranında artırmaktadır. Sosyoekonomik olarak dezavantajlı, engelli ya da ruhsal hastalığı olanlar </w:t>
      </w:r>
      <w:proofErr w:type="spellStart"/>
      <w:r w:rsidRPr="00F3156A">
        <w:rPr>
          <w:rFonts w:ascii="Arial" w:eastAsia="Times New Roman" w:hAnsi="Arial" w:cs="Arial"/>
          <w:color w:val="505050"/>
          <w:sz w:val="24"/>
          <w:szCs w:val="24"/>
          <w:lang w:eastAsia="tr-TR"/>
        </w:rPr>
        <w:t>mortalite</w:t>
      </w:r>
      <w:proofErr w:type="spellEnd"/>
      <w:r w:rsidRPr="00F3156A">
        <w:rPr>
          <w:rFonts w:ascii="Arial" w:eastAsia="Times New Roman" w:hAnsi="Arial" w:cs="Arial"/>
          <w:color w:val="505050"/>
          <w:sz w:val="24"/>
          <w:szCs w:val="24"/>
          <w:lang w:eastAsia="tr-TR"/>
        </w:rPr>
        <w:t xml:space="preserve"> bakımından daha yüksek risk altındadırlar. Bu nedenle özellikle bu hassas grupların hastanelerden doğrudan bakım almaları zor olacaktır. Kayıtlı hastalarının her birini tanıyan ve yılda en az bir kez muayene eden, hatta gerekirse evinde ziyaret eden aile hekiminin bu risk gruplarının yönetiminde ve korunmalarında önemli rolleri olacaktır. Yine Covid-19 bulaşma riskini azaltmak için video ve telefon görüşmelerinin olumlu etkileri göz ardı edilmemelidir.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Aile hekimlerinin hastaları ile mesafeli görüşmeleri belirli ölçüde hastaların sağlık gereksinimlerini giderecektir. Öte yandan, doğrudan temasta bulunarak verecekleri hizmet hala vazgeçilmezdir. Bu çerçevede sağlık sistemimizi ciddi oranda tehdit eden Covid-19 bulaşma riski çok ciddiye alınmalıdır. Şu anda ülkemizde normalleşme çalışmaları başlamış olsa da bu </w:t>
      </w:r>
      <w:proofErr w:type="spellStart"/>
      <w:r w:rsidRPr="00F3156A">
        <w:rPr>
          <w:rFonts w:ascii="Arial" w:eastAsia="Times New Roman" w:hAnsi="Arial" w:cs="Arial"/>
          <w:color w:val="505050"/>
          <w:sz w:val="24"/>
          <w:szCs w:val="24"/>
          <w:lang w:eastAsia="tr-TR"/>
        </w:rPr>
        <w:t>pandemi</w:t>
      </w:r>
      <w:proofErr w:type="spellEnd"/>
      <w:r w:rsidRPr="00F3156A">
        <w:rPr>
          <w:rFonts w:ascii="Arial" w:eastAsia="Times New Roman" w:hAnsi="Arial" w:cs="Arial"/>
          <w:color w:val="505050"/>
          <w:sz w:val="24"/>
          <w:szCs w:val="24"/>
          <w:lang w:eastAsia="tr-TR"/>
        </w:rPr>
        <w:t xml:space="preserve"> daha aylar sürecektir. Bu nedenle aile hekimlerinin koruyucu malzeme ve </w:t>
      </w:r>
      <w:proofErr w:type="gramStart"/>
      <w:r w:rsidRPr="00F3156A">
        <w:rPr>
          <w:rFonts w:ascii="Arial" w:eastAsia="Times New Roman" w:hAnsi="Arial" w:cs="Arial"/>
          <w:color w:val="505050"/>
          <w:sz w:val="24"/>
          <w:szCs w:val="24"/>
          <w:lang w:eastAsia="tr-TR"/>
        </w:rPr>
        <w:t>ekipmanının</w:t>
      </w:r>
      <w:proofErr w:type="gramEnd"/>
      <w:r w:rsidRPr="00F3156A">
        <w:rPr>
          <w:rFonts w:ascii="Arial" w:eastAsia="Times New Roman" w:hAnsi="Arial" w:cs="Arial"/>
          <w:color w:val="505050"/>
          <w:sz w:val="24"/>
          <w:szCs w:val="24"/>
          <w:lang w:eastAsia="tr-TR"/>
        </w:rPr>
        <w:t xml:space="preserve"> düzenli sağlanması, kendilerine düzenli aralıklarla test yapılması, ruhen destek almaları, çalışma düzenlerinin kendi lehlerinde yeniden düzenlenmesi, yeterince izin verilmesi, maddi kayıplarının karşılanması, maddi ve manevi teşviklerin sağlanması, malzeme kısıtlılıklarının ve kurumlar arası iletişim sorunlarının giderilmesi, etkin </w:t>
      </w:r>
      <w:proofErr w:type="spellStart"/>
      <w:r w:rsidRPr="00F3156A">
        <w:rPr>
          <w:rFonts w:ascii="Arial" w:eastAsia="Times New Roman" w:hAnsi="Arial" w:cs="Arial"/>
          <w:color w:val="505050"/>
          <w:sz w:val="24"/>
          <w:szCs w:val="24"/>
          <w:lang w:eastAsia="tr-TR"/>
        </w:rPr>
        <w:t>triyaj</w:t>
      </w:r>
      <w:proofErr w:type="spellEnd"/>
      <w:r w:rsidRPr="00F3156A">
        <w:rPr>
          <w:rFonts w:ascii="Arial" w:eastAsia="Times New Roman" w:hAnsi="Arial" w:cs="Arial"/>
          <w:color w:val="505050"/>
          <w:sz w:val="24"/>
          <w:szCs w:val="24"/>
          <w:lang w:eastAsia="tr-TR"/>
        </w:rPr>
        <w:t xml:space="preserve"> yapmaları için uygun ve yeterli koşulların sağlanması ve idarenin iletişim dilinin uygun hale getirilmesi gibi durumların önemsenmesi gerekmektedir.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Dünya Sağlık Örgütü Avrupa Bölgesi’nin Covid-19 ile mücadele ederken sağlık sistemlerini güçlendirmek için yapmış olduğu ve yerelde bazı kurumların ve uzmanların önerileri aile hekimliğini ilgilendiren boyutu ile aşağıda sunulmuştur: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-Risk iletişimini desteklemek için halka Covid-19 ile ilgili net bir mesaj iletilmelidir. Sağlık otoriteleri medya ile olan ilişkilerinde bu konuya ne derece uygun davranırlarsa, sağlık sistemine ve özellikle ilk temas noktası olan aile hekimliğine yansımaları o derece olumlu olacaktır. Bu konuda sergilenen olumsuz mesajlar, aile hekimlerine bunları gidermek için ek yük getirecektir.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-Halk sağlığı alt yapısı donanımı ve birikimi ile aile sağlığı merkezlerine bilimsel ve kanıta dayalı bilgi sunmalıdır.</w:t>
      </w:r>
    </w:p>
    <w:p w:rsidR="00F3156A" w:rsidRP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-Hastalar, hasta yakınları ve endişeli kişilere yönelik olarak, bilgi almak için 184 numaralı hattı aramaları olanağı verilmiştir. Bunun yanı sıra aile sağlığı merkezleri de önemli bir başvuru merkezi haline gelmişlerdir. Bireylerin </w:t>
      </w:r>
      <w:proofErr w:type="spellStart"/>
      <w:r w:rsidRPr="00F3156A">
        <w:rPr>
          <w:rFonts w:ascii="Arial" w:eastAsia="Times New Roman" w:hAnsi="Arial" w:cs="Arial"/>
          <w:color w:val="505050"/>
          <w:sz w:val="24"/>
          <w:szCs w:val="24"/>
          <w:lang w:eastAsia="tr-TR"/>
        </w:rPr>
        <w:t>triyajı</w:t>
      </w:r>
      <w:proofErr w:type="spellEnd"/>
      <w:r w:rsidRPr="00F3156A">
        <w:rPr>
          <w:rFonts w:ascii="Arial" w:eastAsia="Times New Roman" w:hAnsi="Arial" w:cs="Arial"/>
          <w:color w:val="505050"/>
          <w:sz w:val="24"/>
          <w:szCs w:val="24"/>
          <w:lang w:eastAsia="tr-TR"/>
        </w:rPr>
        <w:t xml:space="preserve"> ya da ev karantinasına alınan hastaların takibinde aile hekimlerine görev verilmiştir. Bu olanak sağlık personeline ve diğer bireylere Covid-19 bulaşmasını önleyecektir.</w:t>
      </w:r>
    </w:p>
    <w:p w:rsidR="00F3156A" w:rsidRPr="00F3156A" w:rsidRDefault="00F3156A" w:rsidP="00F3156A">
      <w:pPr>
        <w:shd w:val="clear" w:color="auto" w:fill="FFFFFF"/>
        <w:spacing w:after="300" w:line="360" w:lineRule="atLeast"/>
        <w:rPr>
          <w:rFonts w:ascii="Arial" w:eastAsia="Times New Roman" w:hAnsi="Arial" w:cs="Arial"/>
          <w:color w:val="505050"/>
          <w:sz w:val="24"/>
          <w:szCs w:val="24"/>
          <w:lang w:eastAsia="tr-TR"/>
        </w:rPr>
      </w:pP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lastRenderedPageBreak/>
        <w:t xml:space="preserve">-Covid-19 hastalarına yönelik hazırlanmış olan ilk başvuru noktalarına hastaların tamamının başvurması </w:t>
      </w:r>
      <w:proofErr w:type="spellStart"/>
      <w:r w:rsidRPr="00F3156A">
        <w:rPr>
          <w:rFonts w:ascii="Arial" w:eastAsia="Times New Roman" w:hAnsi="Arial" w:cs="Arial"/>
          <w:color w:val="505050"/>
          <w:sz w:val="24"/>
          <w:szCs w:val="24"/>
          <w:lang w:eastAsia="tr-TR"/>
        </w:rPr>
        <w:t>sözkonusu</w:t>
      </w:r>
      <w:proofErr w:type="spellEnd"/>
      <w:r w:rsidRPr="00F3156A">
        <w:rPr>
          <w:rFonts w:ascii="Arial" w:eastAsia="Times New Roman" w:hAnsi="Arial" w:cs="Arial"/>
          <w:color w:val="505050"/>
          <w:sz w:val="24"/>
          <w:szCs w:val="24"/>
          <w:lang w:eastAsia="tr-TR"/>
        </w:rPr>
        <w:t xml:space="preserve"> olmayabilir. Hastalığını bilmeden diğer sağlık kurumlarına da başvurmaları olasıdır. Aile sağlığı merkezleri de hastaneler kadar risk altındadır. Bu çerçevede aile sağlığı merkezlerinin de olası, şüpheli ya da gerçek temas konusunda hazırlanmaları gerekmektedir.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-Şüpheli ya da hafif Covid-19 hastalarının evde izlenmeleri mümkündür. Bu hastaların telefon ya da video görüşmeleri ile izlenmeleri önerilmektedir. Aile hekimleri bu süreçte etkin bir rol üstlenmektedir. Hastaların sağlık bilgileri konusunda ise aile hekiminin hastasıyla kurmuş olduğu uzun erimli ilişkisi eşsizdir. Hastanın sağlık geçmişi konusunda hasta ve yakınları yeterince bilgi sağlayamadıkları takdirde aile hekimliği kayıtları yol gösterici olacaktır.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-Sürekli kullanılması gereken ilaç, araç ve gereçlerin doğrudan eczanelerden temini konusunda kolaylaştırmalar </w:t>
      </w:r>
      <w:proofErr w:type="spellStart"/>
      <w:r w:rsidRPr="00F3156A">
        <w:rPr>
          <w:rFonts w:ascii="Arial" w:eastAsia="Times New Roman" w:hAnsi="Arial" w:cs="Arial"/>
          <w:color w:val="505050"/>
          <w:sz w:val="24"/>
          <w:szCs w:val="24"/>
          <w:lang w:eastAsia="tr-TR"/>
        </w:rPr>
        <w:t>sözkonusu</w:t>
      </w:r>
      <w:proofErr w:type="spellEnd"/>
      <w:r w:rsidRPr="00F3156A">
        <w:rPr>
          <w:rFonts w:ascii="Arial" w:eastAsia="Times New Roman" w:hAnsi="Arial" w:cs="Arial"/>
          <w:color w:val="505050"/>
          <w:sz w:val="24"/>
          <w:szCs w:val="24"/>
          <w:lang w:eastAsia="tr-TR"/>
        </w:rPr>
        <w:t xml:space="preserve"> olmuştur. Bu aile hekimlerinin ve kronik hastalarının Covid-19 bulaşma risklerini azaltmıştır.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-Aile sağlığı merkezleri merkez bazında Covid-19 </w:t>
      </w:r>
      <w:proofErr w:type="gramStart"/>
      <w:r w:rsidRPr="00F3156A">
        <w:rPr>
          <w:rFonts w:ascii="Arial" w:eastAsia="Times New Roman" w:hAnsi="Arial" w:cs="Arial"/>
          <w:color w:val="505050"/>
          <w:sz w:val="24"/>
          <w:szCs w:val="24"/>
          <w:lang w:eastAsia="tr-TR"/>
        </w:rPr>
        <w:t>enfeksiyonu</w:t>
      </w:r>
      <w:proofErr w:type="gramEnd"/>
      <w:r w:rsidRPr="00F3156A">
        <w:rPr>
          <w:rFonts w:ascii="Arial" w:eastAsia="Times New Roman" w:hAnsi="Arial" w:cs="Arial"/>
          <w:color w:val="505050"/>
          <w:sz w:val="24"/>
          <w:szCs w:val="24"/>
          <w:lang w:eastAsia="tr-TR"/>
        </w:rPr>
        <w:t xml:space="preserve"> konusunda hazırlanmalı ve desteklenmelidir. Covid-19 vakalarının hastane sevklerinde ayrı bir yol ağı oluşturulması gerekmektedir. Mümkün olan durumlarda hasta görüşmelerinin video ya da telefon üzerinden yapılması önerilmektedir. Zorunlu ve acil olmayan müdahaleler ertelenmelidir. Bu durum ülkemizde sağlanmıştır.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-Aşı gibi hizmetler ise hastayı ve hekimi riske sokmayacak şekilde sürdürülmelidir.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-Sağlık personelinin Covid-19 ile mücadele konusunda eğitilmeleri önerilmektedir. Bu durum aile sağlığı merkezleri için de geçerlidir. Ayrıca eğitimin sürekliliği de sağlanmalıdır.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-Sağlık çalışanlarına yeteri kadar koruyucu malzeme ve bu malzemelerin uygun ortamda saklanmaları sağlanmalıdır. Stokların yönetimi uygun olmalıdır.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-Aile sağlığı çalışanlarına ruhsal destek için olanaklar sağlanmalıdır. Psikolojik destek alabilecekleri bir çağrı hattının kurulması, kendilerine eğitim verilmesi, duygusal tükenmişlik ve acil psikiyatrik durumlara yönelik il bazında özel ekiplerin kurulması gereklidir. Bu hizmetin toplum düzeyine yaygınlaştırılması da önemlidir. Toplumda liderlik özellikleri taşıyan birey ve görevliler de acil psikolojik müdahale konusunda eğitilmelidirler (</w:t>
      </w:r>
      <w:proofErr w:type="spellStart"/>
      <w:r w:rsidRPr="00F3156A">
        <w:rPr>
          <w:rFonts w:ascii="Arial" w:eastAsia="Times New Roman" w:hAnsi="Arial" w:cs="Arial"/>
          <w:color w:val="505050"/>
          <w:sz w:val="24"/>
          <w:szCs w:val="24"/>
          <w:lang w:eastAsia="tr-TR"/>
        </w:rPr>
        <w:t>örn</w:t>
      </w:r>
      <w:proofErr w:type="spellEnd"/>
      <w:r w:rsidRPr="00F3156A">
        <w:rPr>
          <w:rFonts w:ascii="Arial" w:eastAsia="Times New Roman" w:hAnsi="Arial" w:cs="Arial"/>
          <w:color w:val="505050"/>
          <w:sz w:val="24"/>
          <w:szCs w:val="24"/>
          <w:lang w:eastAsia="tr-TR"/>
        </w:rPr>
        <w:t xml:space="preserve">. Öğretmenler, emniyet güçleri, eczacılar, gönüllüler </w:t>
      </w:r>
      <w:proofErr w:type="spellStart"/>
      <w:r w:rsidRPr="00F3156A">
        <w:rPr>
          <w:rFonts w:ascii="Arial" w:eastAsia="Times New Roman" w:hAnsi="Arial" w:cs="Arial"/>
          <w:color w:val="505050"/>
          <w:sz w:val="24"/>
          <w:szCs w:val="24"/>
          <w:lang w:eastAsia="tr-TR"/>
        </w:rPr>
        <w:t>vb</w:t>
      </w:r>
      <w:proofErr w:type="spellEnd"/>
      <w:r w:rsidRPr="00F3156A">
        <w:rPr>
          <w:rFonts w:ascii="Arial" w:eastAsia="Times New Roman" w:hAnsi="Arial" w:cs="Arial"/>
          <w:color w:val="505050"/>
          <w:sz w:val="24"/>
          <w:szCs w:val="24"/>
          <w:lang w:eastAsia="tr-TR"/>
        </w:rPr>
        <w:t>).</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-Aile hekimliğinde kullanılan temel ilaçlar ve tıbbi araç ve gereçlerin tedariki konusundaki aksamalar önlenmelidir.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-Sağlık hizmetlerine erişimi önleyecek maddi engellerin kaldırılması önerilmektedir. Aile hekimliğinde katkı payı hastanelere göre daha düşük olsa da yine de hastaların başvuru niyetlerini etkileyecek niteliktedir. Bu bağlamda bu </w:t>
      </w:r>
      <w:proofErr w:type="spellStart"/>
      <w:r w:rsidRPr="00F3156A">
        <w:rPr>
          <w:rFonts w:ascii="Arial" w:eastAsia="Times New Roman" w:hAnsi="Arial" w:cs="Arial"/>
          <w:color w:val="505050"/>
          <w:sz w:val="24"/>
          <w:szCs w:val="24"/>
          <w:lang w:eastAsia="tr-TR"/>
        </w:rPr>
        <w:t>pandemi</w:t>
      </w:r>
      <w:proofErr w:type="spellEnd"/>
      <w:r w:rsidRPr="00F3156A">
        <w:rPr>
          <w:rFonts w:ascii="Arial" w:eastAsia="Times New Roman" w:hAnsi="Arial" w:cs="Arial"/>
          <w:color w:val="505050"/>
          <w:sz w:val="24"/>
          <w:szCs w:val="24"/>
          <w:lang w:eastAsia="tr-TR"/>
        </w:rPr>
        <w:t xml:space="preserve"> sürecinde katkı paylarının tamamıyla kaldırılmaları yararlı olacaktır. Her ne kadar seçilmiş hastaların sağlık sistemine başvurmalarını istesek de yine de herhangi bir maddi kaygı hastaların sağlık kurumlarına başvurularını </w:t>
      </w:r>
      <w:r w:rsidRPr="00F3156A">
        <w:rPr>
          <w:rFonts w:ascii="Arial" w:eastAsia="Times New Roman" w:hAnsi="Arial" w:cs="Arial"/>
          <w:color w:val="505050"/>
          <w:sz w:val="24"/>
          <w:szCs w:val="24"/>
          <w:lang w:eastAsia="tr-TR"/>
        </w:rPr>
        <w:lastRenderedPageBreak/>
        <w:t xml:space="preserve">engellememelidir. Ülkemizde şüpheli vakaların özel bir ambulans ile alınıyor olmaları ve </w:t>
      </w:r>
      <w:proofErr w:type="spellStart"/>
      <w:r w:rsidRPr="00F3156A">
        <w:rPr>
          <w:rFonts w:ascii="Arial" w:eastAsia="Times New Roman" w:hAnsi="Arial" w:cs="Arial"/>
          <w:color w:val="505050"/>
          <w:sz w:val="24"/>
          <w:szCs w:val="24"/>
          <w:lang w:eastAsia="tr-TR"/>
        </w:rPr>
        <w:t>pandemi</w:t>
      </w:r>
      <w:proofErr w:type="spellEnd"/>
      <w:r w:rsidRPr="00F3156A">
        <w:rPr>
          <w:rFonts w:ascii="Arial" w:eastAsia="Times New Roman" w:hAnsi="Arial" w:cs="Arial"/>
          <w:color w:val="505050"/>
          <w:sz w:val="24"/>
          <w:szCs w:val="24"/>
          <w:lang w:eastAsia="tr-TR"/>
        </w:rPr>
        <w:t xml:space="preserve"> hastanelerine sevk edilmeleri fiziki erişimi kolaylaştırıcı hizmetler arasında yer almaktadır.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-Özel risk gruplarının (</w:t>
      </w:r>
      <w:proofErr w:type="spellStart"/>
      <w:r w:rsidRPr="00F3156A">
        <w:rPr>
          <w:rFonts w:ascii="Arial" w:eastAsia="Times New Roman" w:hAnsi="Arial" w:cs="Arial"/>
          <w:color w:val="505050"/>
          <w:sz w:val="24"/>
          <w:szCs w:val="24"/>
          <w:lang w:eastAsia="tr-TR"/>
        </w:rPr>
        <w:t>örn</w:t>
      </w:r>
      <w:proofErr w:type="spellEnd"/>
      <w:r w:rsidRPr="00F3156A">
        <w:rPr>
          <w:rFonts w:ascii="Arial" w:eastAsia="Times New Roman" w:hAnsi="Arial" w:cs="Arial"/>
          <w:color w:val="505050"/>
          <w:sz w:val="24"/>
          <w:szCs w:val="24"/>
          <w:lang w:eastAsia="tr-TR"/>
        </w:rPr>
        <w:t xml:space="preserve">. Yaşlılar, ruh hastalığı olanlar, mülteciler, engelliler, okur yazar olmayanlar, ücra yerlerde yaşayanlar, bakım evlerinde yaşayanlar, yoksullar, evsizler, </w:t>
      </w:r>
      <w:proofErr w:type="gramStart"/>
      <w:r w:rsidRPr="00F3156A">
        <w:rPr>
          <w:rFonts w:ascii="Arial" w:eastAsia="Times New Roman" w:hAnsi="Arial" w:cs="Arial"/>
          <w:color w:val="505050"/>
          <w:sz w:val="24"/>
          <w:szCs w:val="24"/>
          <w:lang w:eastAsia="tr-TR"/>
        </w:rPr>
        <w:t>mahkumlar</w:t>
      </w:r>
      <w:proofErr w:type="gramEnd"/>
      <w:r w:rsidRPr="00F3156A">
        <w:rPr>
          <w:rFonts w:ascii="Arial" w:eastAsia="Times New Roman" w:hAnsi="Arial" w:cs="Arial"/>
          <w:color w:val="505050"/>
          <w:sz w:val="24"/>
          <w:szCs w:val="24"/>
          <w:lang w:eastAsia="tr-TR"/>
        </w:rPr>
        <w:t>, sosyal güvencesi olmayanlar, telefon erişimi olmayanlar vb.) hizmet almaları sağlanmalıdır. Bu hastaların tespitinde ve takibinde aile hekimlerinin katkıları mümkündür.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-Salgın nedeniyle uygulanacak </w:t>
      </w:r>
      <w:proofErr w:type="gramStart"/>
      <w:r w:rsidRPr="00F3156A">
        <w:rPr>
          <w:rFonts w:ascii="Arial" w:eastAsia="Times New Roman" w:hAnsi="Arial" w:cs="Arial"/>
          <w:color w:val="505050"/>
          <w:sz w:val="24"/>
          <w:szCs w:val="24"/>
          <w:lang w:eastAsia="tr-TR"/>
        </w:rPr>
        <w:t>izolasyon</w:t>
      </w:r>
      <w:proofErr w:type="gramEnd"/>
      <w:r w:rsidRPr="00F3156A">
        <w:rPr>
          <w:rFonts w:ascii="Arial" w:eastAsia="Times New Roman" w:hAnsi="Arial" w:cs="Arial"/>
          <w:color w:val="505050"/>
          <w:sz w:val="24"/>
          <w:szCs w:val="24"/>
          <w:lang w:eastAsia="tr-TR"/>
        </w:rPr>
        <w:t xml:space="preserve"> tedbirleri çerçevesinde bireylerin maddi gereksinimleri karşılanmalıdır. Ücretli izinler vb. bu kapsamdadır. Maddi destek sağlanmadığı takdirde bireylerin sağlıklı kalmaları zor olacaktır.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-Zedelenebilir ailelerde sosyal hizmet ve desteklerin sürdürülmeleri gerekmektedir. Risk gruplarının belirlenmesinde ve destek sağlanmasında aile hekimliği merkezlerinin önemli katkıları olacaktır.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-Covid-19 </w:t>
      </w:r>
      <w:proofErr w:type="spellStart"/>
      <w:r w:rsidRPr="00F3156A">
        <w:rPr>
          <w:rFonts w:ascii="Arial" w:eastAsia="Times New Roman" w:hAnsi="Arial" w:cs="Arial"/>
          <w:color w:val="505050"/>
          <w:sz w:val="24"/>
          <w:szCs w:val="24"/>
          <w:lang w:eastAsia="tr-TR"/>
        </w:rPr>
        <w:t>pandemisi</w:t>
      </w:r>
      <w:proofErr w:type="spellEnd"/>
      <w:r w:rsidRPr="00F3156A">
        <w:rPr>
          <w:rFonts w:ascii="Arial" w:eastAsia="Times New Roman" w:hAnsi="Arial" w:cs="Arial"/>
          <w:color w:val="505050"/>
          <w:sz w:val="24"/>
          <w:szCs w:val="24"/>
          <w:lang w:eastAsia="tr-TR"/>
        </w:rPr>
        <w:t xml:space="preserve"> sırasında süreci yönetecek olanlar, yetki alanlarını baştan belirleyip, sağlık sistemini olası yetki karmaşasında sıkıntıdan kurtarmalıdırlar. Aile hekimleri de iyi koordine edilmiş, yetkilerin belirlenmiş ve iyi ilişkilerin kurulduğu bir süreçte daha verimli çalışacaklardır.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-Covid-19’un yoğun olarak görüldüğü merkezlerde ise aile hekimlerinin de </w:t>
      </w:r>
      <w:proofErr w:type="gramStart"/>
      <w:r w:rsidRPr="00F3156A">
        <w:rPr>
          <w:rFonts w:ascii="Arial" w:eastAsia="Times New Roman" w:hAnsi="Arial" w:cs="Arial"/>
          <w:color w:val="505050"/>
          <w:sz w:val="24"/>
          <w:szCs w:val="24"/>
          <w:lang w:eastAsia="tr-TR"/>
        </w:rPr>
        <w:t>dahil</w:t>
      </w:r>
      <w:proofErr w:type="gramEnd"/>
      <w:r w:rsidRPr="00F3156A">
        <w:rPr>
          <w:rFonts w:ascii="Arial" w:eastAsia="Times New Roman" w:hAnsi="Arial" w:cs="Arial"/>
          <w:color w:val="505050"/>
          <w:sz w:val="24"/>
          <w:szCs w:val="24"/>
          <w:lang w:eastAsia="tr-TR"/>
        </w:rPr>
        <w:t xml:space="preserve"> olduğu birincil bakım mükemmeliyet merkezleri ile nitelikli sağlık hizmetleri sunulmaya çalışılmalıdır. Bazı ülkelerde buna yönelik girişimler mevcuttur.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-Sağlık alt yapısının gelişmiş olduğu kent merkezlerinden, yerleşik nüfusu az olan tatil beldelerinde bulunan yazlıklara taşınılması önerilmemektedir. Bu bölgede aile hekimliği alt yapısı da yeterli olmayacağı için, gereksinim durumunda sağlık hizmeti alınamayacaktır. Mevcut nüfusa göre planlanmış ilaç, araç ve gereç stokları ise gereksinim durumunda yetersiz kalacaktır. Bu nedenle ülkemizde salgının başından beri tatil beldeleri yöneticileri yazlıkçıların beldelerine gelmemeleri konusunda uyarılarda bulunmaktadırlar.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-Yerelde ise aile sağlığı merkezlerinin komşu aile sağlığı merkezleri ile bağlantı kurup, karşılıklı bu süreci atlatma konusunda işbirliği yapmaları önerilmektedir. Bu işbirliği mesai, personel, ilaç, araç, gereç ve deneyim paylaşımı konularında olabilir.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-Bağlı bulunulan toplum sağlığı merkezi ve hizmet birimleri ile işbirliğinin artırılması önerilmektedir. Sosyal hizmetler ve psikolojik danışmanlık birimleri ile ilgili işbirliği özellikle yararlı olacaktır.</w:t>
      </w:r>
    </w:p>
    <w:p w:rsidR="00F3156A" w:rsidRP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 xml:space="preserve">-Diğer aile sağlığı merkezleri ile ortak bir “kırmızı alan” aracı hazırlanıp, hasta </w:t>
      </w:r>
      <w:proofErr w:type="gramStart"/>
      <w:r w:rsidRPr="00F3156A">
        <w:rPr>
          <w:rFonts w:ascii="Arial" w:eastAsia="Times New Roman" w:hAnsi="Arial" w:cs="Arial"/>
          <w:color w:val="505050"/>
          <w:sz w:val="24"/>
          <w:szCs w:val="24"/>
          <w:lang w:eastAsia="tr-TR"/>
        </w:rPr>
        <w:t>popülasyonuna</w:t>
      </w:r>
      <w:proofErr w:type="gramEnd"/>
      <w:r w:rsidRPr="00F3156A">
        <w:rPr>
          <w:rFonts w:ascii="Arial" w:eastAsia="Times New Roman" w:hAnsi="Arial" w:cs="Arial"/>
          <w:color w:val="505050"/>
          <w:sz w:val="24"/>
          <w:szCs w:val="24"/>
          <w:lang w:eastAsia="tr-TR"/>
        </w:rPr>
        <w:t xml:space="preserve"> mobil hizmet ya da ev ziyaretleri sunulabilir. Palyatif bakım alan hastalara yönelik hazır reçeteler hazırlanabilir ve ihtiyaç duydukları hizmet ve bakım sağlanabilir.</w:t>
      </w:r>
    </w:p>
    <w:p w:rsidR="00F3156A" w:rsidRPr="00F3156A" w:rsidRDefault="00F3156A" w:rsidP="00F3156A">
      <w:pPr>
        <w:shd w:val="clear" w:color="auto" w:fill="FFFFFF"/>
        <w:spacing w:after="300" w:line="360" w:lineRule="atLeast"/>
        <w:rPr>
          <w:rFonts w:ascii="Arial" w:eastAsia="Times New Roman" w:hAnsi="Arial" w:cs="Arial"/>
          <w:color w:val="505050"/>
          <w:sz w:val="24"/>
          <w:szCs w:val="24"/>
          <w:lang w:eastAsia="tr-TR"/>
        </w:rPr>
      </w:pP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lastRenderedPageBreak/>
        <w:t>-Aile sağlığı merkezlerinin içine Covid-19’a yönelik bir “kırmızı alanının” hazırlanması tavsiye edilmektedir.</w:t>
      </w:r>
    </w:p>
    <w:p w:rsidR="00F3156A" w:rsidRDefault="00F3156A" w:rsidP="00F3156A">
      <w:pPr>
        <w:shd w:val="clear" w:color="auto" w:fill="FFFFFF"/>
        <w:spacing w:after="300" w:line="360" w:lineRule="atLeast"/>
        <w:ind w:firstLine="708"/>
        <w:rPr>
          <w:rFonts w:ascii="Arial" w:eastAsia="Times New Roman" w:hAnsi="Arial" w:cs="Arial"/>
          <w:color w:val="505050"/>
          <w:sz w:val="24"/>
          <w:szCs w:val="24"/>
          <w:lang w:eastAsia="tr-TR"/>
        </w:rPr>
      </w:pPr>
      <w:r w:rsidRPr="00F3156A">
        <w:rPr>
          <w:rFonts w:ascii="Arial" w:eastAsia="Times New Roman" w:hAnsi="Arial" w:cs="Arial"/>
          <w:color w:val="505050"/>
          <w:sz w:val="24"/>
          <w:szCs w:val="24"/>
          <w:lang w:eastAsia="tr-TR"/>
        </w:rPr>
        <w:t>-Aile hekimleri bölgelerinde bulunan huzur ve bakım evleri ile temasa geçip, yardım teklif edebilir.</w:t>
      </w:r>
    </w:p>
    <w:p w:rsidR="008821FC" w:rsidRDefault="00F3156A" w:rsidP="00F3156A">
      <w:pPr>
        <w:shd w:val="clear" w:color="auto" w:fill="FFFFFF"/>
        <w:spacing w:after="300" w:line="360" w:lineRule="atLeast"/>
        <w:ind w:firstLine="708"/>
      </w:pPr>
      <w:r w:rsidRPr="00F3156A">
        <w:rPr>
          <w:rFonts w:ascii="Arial" w:eastAsia="Times New Roman" w:hAnsi="Arial" w:cs="Arial"/>
          <w:color w:val="505050"/>
          <w:sz w:val="24"/>
          <w:szCs w:val="24"/>
          <w:lang w:eastAsia="tr-TR"/>
        </w:rPr>
        <w:t xml:space="preserve">Covid-19 </w:t>
      </w:r>
      <w:proofErr w:type="spellStart"/>
      <w:r w:rsidRPr="00F3156A">
        <w:rPr>
          <w:rFonts w:ascii="Arial" w:eastAsia="Times New Roman" w:hAnsi="Arial" w:cs="Arial"/>
          <w:color w:val="505050"/>
          <w:sz w:val="24"/>
          <w:szCs w:val="24"/>
          <w:lang w:eastAsia="tr-TR"/>
        </w:rPr>
        <w:t>pandemisinde</w:t>
      </w:r>
      <w:proofErr w:type="spellEnd"/>
      <w:r w:rsidRPr="00F3156A">
        <w:rPr>
          <w:rFonts w:ascii="Arial" w:eastAsia="Times New Roman" w:hAnsi="Arial" w:cs="Arial"/>
          <w:color w:val="505050"/>
          <w:sz w:val="24"/>
          <w:szCs w:val="24"/>
          <w:lang w:eastAsia="tr-TR"/>
        </w:rPr>
        <w:t xml:space="preserve"> hastalar çoğunlukla hastanelerde tedavi edileceklerdir, ancak salgının kontrolü aile hekimliği ile mümkün olacaktır. Salgın öncesinde de aile hekimliği uygulamasından ümit ve beklentiler zaten çok yüksekti ve aile hekimleri bunları yerine getirmek için yoğun bir mesai harcamakta ve kısıtlı </w:t>
      </w:r>
      <w:proofErr w:type="gramStart"/>
      <w:r w:rsidRPr="00F3156A">
        <w:rPr>
          <w:rFonts w:ascii="Arial" w:eastAsia="Times New Roman" w:hAnsi="Arial" w:cs="Arial"/>
          <w:color w:val="505050"/>
          <w:sz w:val="24"/>
          <w:szCs w:val="24"/>
          <w:lang w:eastAsia="tr-TR"/>
        </w:rPr>
        <w:t>imkanlarla</w:t>
      </w:r>
      <w:proofErr w:type="gramEnd"/>
      <w:r w:rsidRPr="00F3156A">
        <w:rPr>
          <w:rFonts w:ascii="Arial" w:eastAsia="Times New Roman" w:hAnsi="Arial" w:cs="Arial"/>
          <w:color w:val="505050"/>
          <w:sz w:val="24"/>
          <w:szCs w:val="24"/>
          <w:lang w:eastAsia="tr-TR"/>
        </w:rPr>
        <w:t xml:space="preserve"> en iyi hizmeti sunmakta idiler. Şimdi ise ek olarak, </w:t>
      </w:r>
      <w:proofErr w:type="gramStart"/>
      <w:r w:rsidRPr="00F3156A">
        <w:rPr>
          <w:rFonts w:ascii="Arial" w:eastAsia="Times New Roman" w:hAnsi="Arial" w:cs="Arial"/>
          <w:color w:val="505050"/>
          <w:sz w:val="24"/>
          <w:szCs w:val="24"/>
          <w:lang w:eastAsia="tr-TR"/>
        </w:rPr>
        <w:t>global</w:t>
      </w:r>
      <w:proofErr w:type="gramEnd"/>
      <w:r w:rsidRPr="00F3156A">
        <w:rPr>
          <w:rFonts w:ascii="Arial" w:eastAsia="Times New Roman" w:hAnsi="Arial" w:cs="Arial"/>
          <w:color w:val="505050"/>
          <w:sz w:val="24"/>
          <w:szCs w:val="24"/>
          <w:lang w:eastAsia="tr-TR"/>
        </w:rPr>
        <w:t xml:space="preserve"> dev bir sağlık sorunu karşılarına çıkmıştır. Bu bağlamda yüksek nitelikli aile hekimliği hizmetinin sunulabilmesi için bu alan rahatlatılmalı ve desteklenmelidir. Bu sağlanmadığı takdirde mevcut yoğun iş yüküne yenileri eklenecek ve mesleki tükenmeler artacaktır.</w:t>
      </w:r>
    </w:p>
    <w:sectPr w:rsidR="008821FC" w:rsidSect="00F315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F3DD9"/>
    <w:multiLevelType w:val="multilevel"/>
    <w:tmpl w:val="FFA6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6A"/>
    <w:rsid w:val="009B6F09"/>
    <w:rsid w:val="00C12D0D"/>
    <w:rsid w:val="00F3156A"/>
    <w:rsid w:val="00FE10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315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1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315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1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63910">
      <w:bodyDiv w:val="1"/>
      <w:marLeft w:val="0"/>
      <w:marRight w:val="0"/>
      <w:marTop w:val="0"/>
      <w:marBottom w:val="0"/>
      <w:divBdr>
        <w:top w:val="none" w:sz="0" w:space="0" w:color="auto"/>
        <w:left w:val="none" w:sz="0" w:space="0" w:color="auto"/>
        <w:bottom w:val="none" w:sz="0" w:space="0" w:color="auto"/>
        <w:right w:val="none" w:sz="0" w:space="0" w:color="auto"/>
      </w:divBdr>
      <w:divsChild>
        <w:div w:id="935747333">
          <w:marLeft w:val="0"/>
          <w:marRight w:val="0"/>
          <w:marTop w:val="0"/>
          <w:marBottom w:val="105"/>
          <w:divBdr>
            <w:top w:val="none" w:sz="0" w:space="0" w:color="auto"/>
            <w:left w:val="none" w:sz="0" w:space="0" w:color="auto"/>
            <w:bottom w:val="none" w:sz="0" w:space="0" w:color="auto"/>
            <w:right w:val="none" w:sz="0" w:space="0" w:color="auto"/>
          </w:divBdr>
          <w:divsChild>
            <w:div w:id="562909804">
              <w:marLeft w:val="0"/>
              <w:marRight w:val="0"/>
              <w:marTop w:val="0"/>
              <w:marBottom w:val="105"/>
              <w:divBdr>
                <w:top w:val="none" w:sz="0" w:space="0" w:color="auto"/>
                <w:left w:val="none" w:sz="0" w:space="0" w:color="auto"/>
                <w:bottom w:val="none" w:sz="0" w:space="0" w:color="auto"/>
                <w:right w:val="none" w:sz="0" w:space="0" w:color="auto"/>
              </w:divBdr>
            </w:div>
            <w:div w:id="1387488208">
              <w:marLeft w:val="0"/>
              <w:marRight w:val="0"/>
              <w:marTop w:val="0"/>
              <w:marBottom w:val="0"/>
              <w:divBdr>
                <w:top w:val="none" w:sz="0" w:space="0" w:color="auto"/>
                <w:left w:val="none" w:sz="0" w:space="0" w:color="auto"/>
                <w:bottom w:val="none" w:sz="0" w:space="0" w:color="auto"/>
                <w:right w:val="none" w:sz="0" w:space="0" w:color="auto"/>
              </w:divBdr>
              <w:divsChild>
                <w:div w:id="9868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1824</Words>
  <Characters>10401</Characters>
  <Application>Microsoft Office Word</Application>
  <DocSecurity>0</DocSecurity>
  <Lines>86</Lines>
  <Paragraphs>24</Paragraphs>
  <ScaleCrop>false</ScaleCrop>
  <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2020-05-13T12:52:00Z</dcterms:created>
  <dcterms:modified xsi:type="dcterms:W3CDTF">2020-05-13T12:59:00Z</dcterms:modified>
</cp:coreProperties>
</file>